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98" w:type="pct"/>
        <w:tblLayout w:type="fixed"/>
        <w:tblLook w:val="0000" w:firstRow="0" w:lastRow="0" w:firstColumn="0" w:lastColumn="0" w:noHBand="0" w:noVBand="0"/>
      </w:tblPr>
      <w:tblGrid>
        <w:gridCol w:w="24907"/>
      </w:tblGrid>
      <w:tr w:rsidR="00086EC3" w:rsidRPr="00086EC3" w:rsidTr="00570CDE">
        <w:tblPrEx>
          <w:tblCellMar>
            <w:top w:w="0" w:type="dxa"/>
            <w:bottom w:w="0" w:type="dxa"/>
          </w:tblCellMar>
        </w:tblPrEx>
        <w:tc>
          <w:tcPr>
            <w:tcW w:w="24798" w:type="dxa"/>
            <w:tcBorders>
              <w:top w:val="single" w:sz="8" w:space="0" w:color="BFBFBF"/>
              <w:left w:val="single" w:sz="8" w:space="0" w:color="BFBFBF"/>
              <w:bottom w:val="single" w:sz="8" w:space="0" w:color="BFBFBF"/>
              <w:right w:val="single" w:sz="8" w:space="0" w:color="BFBFBF"/>
            </w:tcBorders>
          </w:tcPr>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0"/>
                <w:szCs w:val="20"/>
                <w:lang w:eastAsia="ru-RU"/>
              </w:rPr>
            </w:pPr>
          </w:p>
        </w:tc>
      </w:tr>
      <w:tr w:rsidR="00086EC3" w:rsidRPr="00086EC3" w:rsidTr="00570CDE">
        <w:tblPrEx>
          <w:tblCellMar>
            <w:top w:w="0" w:type="dxa"/>
            <w:bottom w:w="0" w:type="dxa"/>
          </w:tblCellMar>
        </w:tblPrEx>
        <w:tc>
          <w:tcPr>
            <w:tcW w:w="24798" w:type="dxa"/>
            <w:tcBorders>
              <w:top w:val="single" w:sz="8" w:space="0" w:color="BFBFBF"/>
              <w:left w:val="single" w:sz="8" w:space="0" w:color="BFBFBF"/>
              <w:bottom w:val="single" w:sz="8" w:space="0" w:color="BFBFBF"/>
              <w:right w:val="single" w:sz="8" w:space="0" w:color="BFBFBF"/>
            </w:tcBorders>
            <w:vAlign w:val="center"/>
          </w:tcPr>
          <w:p w:rsidR="00086EC3" w:rsidRPr="00086EC3" w:rsidRDefault="00086EC3" w:rsidP="00086EC3">
            <w:pPr>
              <w:widowControl w:val="0"/>
              <w:autoSpaceDE w:val="0"/>
              <w:autoSpaceDN w:val="0"/>
              <w:adjustRightInd w:val="0"/>
              <w:spacing w:after="0" w:line="240" w:lineRule="auto"/>
              <w:ind w:right="-6"/>
              <w:rPr>
                <w:rFonts w:ascii="Tahoma" w:eastAsiaTheme="minorEastAsia" w:hAnsi="Tahoma" w:cs="Tahoma"/>
                <w:sz w:val="48"/>
                <w:szCs w:val="48"/>
                <w:lang w:eastAsia="ru-RU"/>
              </w:rPr>
            </w:pPr>
            <w:r w:rsidRPr="00086EC3">
              <w:rPr>
                <w:rFonts w:ascii="Tahoma" w:eastAsiaTheme="minorEastAsia" w:hAnsi="Tahoma" w:cs="Tahoma"/>
                <w:sz w:val="18"/>
                <w:szCs w:val="48"/>
                <w:lang w:eastAsia="ru-RU"/>
              </w:rPr>
              <w:t xml:space="preserve">            </w:t>
            </w:r>
            <w:bookmarkStart w:id="0" w:name="_GoBack"/>
            <w:r w:rsidRPr="00086EC3">
              <w:rPr>
                <w:rFonts w:ascii="Tahoma" w:eastAsiaTheme="minorEastAsia" w:hAnsi="Tahoma" w:cs="Tahoma"/>
                <w:sz w:val="18"/>
                <w:szCs w:val="48"/>
                <w:lang w:eastAsia="ru-RU"/>
              </w:rPr>
              <w:t>Федеральный закон от 29.12.2012 N 273-ФЗ</w:t>
            </w:r>
            <w:r w:rsidRPr="00086EC3">
              <w:rPr>
                <w:rFonts w:ascii="MS UI Gothic" w:eastAsia="MS UI Gothic" w:hAnsi="MS UI Gothic" w:cs="MS UI Gothic" w:hint="eastAsia"/>
                <w:sz w:val="18"/>
                <w:szCs w:val="48"/>
                <w:lang w:eastAsia="ru-RU"/>
              </w:rPr>
              <w:t> </w:t>
            </w:r>
            <w:r w:rsidRPr="00086EC3">
              <w:rPr>
                <w:rFonts w:ascii="Tahoma" w:eastAsiaTheme="minorEastAsia" w:hAnsi="Tahoma" w:cs="Tahoma"/>
                <w:sz w:val="18"/>
                <w:szCs w:val="48"/>
                <w:lang w:eastAsia="ru-RU"/>
              </w:rPr>
              <w:t>(ред. от 29.12.2017)</w:t>
            </w:r>
            <w:r w:rsidRPr="00086EC3">
              <w:rPr>
                <w:rFonts w:ascii="MS UI Gothic" w:eastAsia="MS UI Gothic" w:hAnsi="MS UI Gothic" w:cs="MS UI Gothic" w:hint="eastAsia"/>
                <w:sz w:val="18"/>
                <w:szCs w:val="48"/>
                <w:lang w:eastAsia="ru-RU"/>
              </w:rPr>
              <w:t> </w:t>
            </w:r>
            <w:r w:rsidRPr="00086EC3">
              <w:rPr>
                <w:rFonts w:ascii="Tahoma" w:eastAsiaTheme="minorEastAsia" w:hAnsi="Tahoma" w:cs="Tahoma"/>
                <w:sz w:val="18"/>
                <w:szCs w:val="48"/>
                <w:lang w:eastAsia="ru-RU"/>
              </w:rPr>
              <w:t xml:space="preserve">"Об образовании в Российской </w:t>
            </w:r>
            <w:r w:rsidRPr="00086EC3">
              <w:rPr>
                <w:rFonts w:ascii="Tahoma" w:eastAsiaTheme="minorEastAsia" w:hAnsi="Tahoma" w:cs="Tahoma"/>
                <w:sz w:val="20"/>
                <w:szCs w:val="48"/>
                <w:lang w:eastAsia="ru-RU"/>
              </w:rPr>
              <w:t>Федерации"</w:t>
            </w:r>
            <w:bookmarkEnd w:id="0"/>
          </w:p>
          <w:p w:rsidR="00086EC3" w:rsidRPr="00086EC3" w:rsidRDefault="00086EC3" w:rsidP="00086EC3">
            <w:pPr>
              <w:widowControl w:val="0"/>
              <w:autoSpaceDE w:val="0"/>
              <w:autoSpaceDN w:val="0"/>
              <w:adjustRightInd w:val="0"/>
              <w:spacing w:after="0" w:line="240" w:lineRule="auto"/>
              <w:ind w:right="-6"/>
              <w:jc w:val="center"/>
              <w:rPr>
                <w:rFonts w:ascii="TimesNewRomanPSMT" w:eastAsiaTheme="minorEastAsia" w:hAnsi="TimesNewRomanPSMT" w:cs="TimesNewRomanPSMT"/>
                <w:sz w:val="48"/>
                <w:szCs w:val="48"/>
                <w:lang w:eastAsia="ru-RU"/>
              </w:rPr>
            </w:pPr>
          </w:p>
        </w:tc>
      </w:tr>
      <w:tr w:rsidR="00086EC3" w:rsidRPr="00086EC3" w:rsidTr="00570CDE">
        <w:tblPrEx>
          <w:tblCellMar>
            <w:top w:w="0" w:type="dxa"/>
            <w:bottom w:w="0" w:type="dxa"/>
          </w:tblCellMar>
        </w:tblPrEx>
        <w:tc>
          <w:tcPr>
            <w:tcW w:w="24798" w:type="dxa"/>
            <w:tcBorders>
              <w:top w:val="single" w:sz="8" w:space="0" w:color="BFBFBF"/>
              <w:left w:val="single" w:sz="8" w:space="0" w:color="BFBFBF"/>
              <w:bottom w:val="single" w:sz="8" w:space="0" w:color="BFBFBF"/>
              <w:right w:val="single" w:sz="8" w:space="0" w:color="BFBFBF"/>
            </w:tcBorders>
            <w:vAlign w:val="center"/>
          </w:tcPr>
          <w:p w:rsidR="00086EC3" w:rsidRPr="00086EC3" w:rsidRDefault="00086EC3" w:rsidP="00086EC3">
            <w:pPr>
              <w:widowControl w:val="0"/>
              <w:autoSpaceDE w:val="0"/>
              <w:autoSpaceDN w:val="0"/>
              <w:adjustRightInd w:val="0"/>
              <w:spacing w:after="0" w:line="240" w:lineRule="auto"/>
              <w:ind w:right="-6"/>
              <w:jc w:val="center"/>
              <w:rPr>
                <w:rFonts w:ascii="TimesNewRomanPSMT" w:eastAsiaTheme="minorEastAsia" w:hAnsi="TimesNewRomanPSMT" w:cs="TimesNewRomanPSMT"/>
                <w:sz w:val="28"/>
                <w:szCs w:val="28"/>
                <w:lang w:eastAsia="ru-RU"/>
              </w:rPr>
            </w:pPr>
          </w:p>
        </w:tc>
      </w:tr>
    </w:tbl>
    <w:tbl>
      <w:tblPr>
        <w:tblpPr w:leftFromText="180" w:rightFromText="180" w:vertAnchor="text" w:horzAnchor="page" w:tblpX="3424" w:tblpY="141"/>
        <w:tblW w:w="1801" w:type="pct"/>
        <w:tblLayout w:type="fixed"/>
        <w:tblLook w:val="0000" w:firstRow="0" w:lastRow="0" w:firstColumn="0" w:lastColumn="0" w:noHBand="0" w:noVBand="0"/>
      </w:tblPr>
      <w:tblGrid>
        <w:gridCol w:w="3936"/>
      </w:tblGrid>
      <w:tr w:rsidR="00086EC3" w:rsidRPr="00086EC3" w:rsidTr="00570CDE">
        <w:tblPrEx>
          <w:tblCellMar>
            <w:top w:w="0" w:type="dxa"/>
            <w:bottom w:w="0" w:type="dxa"/>
          </w:tblCellMar>
        </w:tblPrEx>
        <w:tc>
          <w:tcPr>
            <w:tcW w:w="3936" w:type="dxa"/>
            <w:tcBorders>
              <w:top w:val="single" w:sz="8" w:space="0" w:color="BFBFBF"/>
              <w:left w:val="single" w:sz="8" w:space="0" w:color="BFBFBF"/>
              <w:bottom w:val="single" w:sz="8" w:space="0" w:color="BFBFBF"/>
              <w:right w:val="single" w:sz="8" w:space="0" w:color="BFBFBF"/>
            </w:tcBorders>
          </w:tcPr>
          <w:p w:rsidR="00086EC3" w:rsidRPr="00086EC3" w:rsidRDefault="00086EC3" w:rsidP="00086EC3">
            <w:pPr>
              <w:widowControl w:val="0"/>
              <w:autoSpaceDE w:val="0"/>
              <w:autoSpaceDN w:val="0"/>
              <w:adjustRightInd w:val="0"/>
              <w:spacing w:after="0" w:line="240" w:lineRule="auto"/>
              <w:ind w:right="-6"/>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декабря 2012 года</w:t>
            </w:r>
          </w:p>
        </w:tc>
      </w:tr>
    </w:tbl>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before="100" w:after="100" w:line="240" w:lineRule="auto"/>
        <w:ind w:right="-6"/>
        <w:jc w:val="both"/>
        <w:rPr>
          <w:rFonts w:ascii="TimesNewRomanPSMT" w:eastAsiaTheme="minorEastAsia" w:hAnsi="TimesNewRomanPSMT" w:cs="TimesNewRomanPSMT"/>
          <w:sz w:val="2"/>
          <w:szCs w:val="2"/>
          <w:lang w:eastAsia="ru-RU"/>
        </w:rPr>
      </w:pP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РОССИЙСКАЯ ФЕДЕРАЦИЯ</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ФЕДЕРАЛЬНЫЙ ЗАКОН</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ОБ ОБРАЗОВАНИИ В РОССИЙСКОЙ ФЕДЕРАЦИИ</w:t>
      </w:r>
    </w:p>
    <w:p w:rsidR="00086EC3" w:rsidRPr="00086EC3" w:rsidRDefault="00086EC3" w:rsidP="00086EC3">
      <w:pPr>
        <w:widowControl w:val="0"/>
        <w:autoSpaceDE w:val="0"/>
        <w:autoSpaceDN w:val="0"/>
        <w:adjustRightInd w:val="0"/>
        <w:spacing w:after="0" w:line="240" w:lineRule="auto"/>
        <w:ind w:right="-6"/>
        <w:jc w:val="center"/>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Принят</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Государственной Думой</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декабря 2012 года</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Одобрен</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Советом Федерации</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26 декабря 2012 года</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Список изменяющих документов</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(в ред. Федеральных законов от 07.05.2013 N 99-ФЗ,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07.06.2013 N 120-ФЗ, от 02.07.2013 N 170-ФЗ, от 23.07.2013 N 203-ФЗ,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25.11.2013 N 317-ФЗ, от 03.02.2014 N 11-ФЗ, от 03.02.2014 N 15-ФЗ,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05.05.2014 N 84-ФЗ, от 27.05.2014 N 135-ФЗ, от 04.06.2014 N 145-ФЗ,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04.06.2014 N 148-ФЗ, от 28.06.2014 N 182-ФЗ, от 21.07.2014 N 216-ФЗ,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21.07.2014 N 256-ФЗ, от 21.07.2014 N 262-ФЗ, от 31.12.2014 N 489-ФЗ,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31.12.2014 N 500-ФЗ, от 31.12.2014 N 519-ФЗ, от 02.05.2015 N 122-ФЗ,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29.06.2015 N 160-ФЗ, от 29.06.2015 N 198-ФЗ, от 13.07.2015 N 213-ФЗ,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13.07.2015 N 238-ФЗ, от 14.12.2015 N 370-ФЗ, от 29.12.2015 N 388-ФЗ,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29.12.2015 N 389-ФЗ, от 29.12.2015 N 404-ФЗ, от 30.12.2015 N 452-ФЗ,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30.12.2015 N 458-ФЗ, от 02.03.2016 N 46-ФЗ, от 02.06.2016 N 165-ФЗ,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02.06.2016 N 166-ФЗ, от 03.07.2016 N 227-ФЗ, от 03.07.2016 N 286-ФЗ,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03.07.2016 N 290-ФЗ, от 03.07.2016 N 305-ФЗ, от 03.07.2016 N 306-ФЗ,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03.07.2016 N 312-ФЗ, от 03.07.2016 N 313-ФЗ, от 03.07.2016 N 359-ФЗ,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от 01.05.2017 N 93-ФЗ, от 29.07.2017 N 216-ФЗ, от 29.12.2017 N 473-ФЗ,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изм., внесенными Федеральным законом от 06.04.2015 N 68-ФЗ</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(ред. 19.12.2016),</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Постановлением Конституционного Суда РФ от 05.07.2017 N 18-П)</w:t>
            </w:r>
          </w:p>
        </w:tc>
      </w:tr>
    </w:tbl>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 ОБЩИЕ ПОЛОЖЕНИЯ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 Предмет регулирования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 Основные понятия, используемые в настоящем Федеральном законе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Для целей настоящего Федерального закона применяются следующие основные понятия: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уровень образования - завершенный цикл образования, характеризующийся определенной единой совокупностью требований;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обучающийся - физическое лицо, осваивающее образовательную программу;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образовательная деятельность - деятельность по реализации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 Основные принципы государственной политики и правового регулирования отношений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Государственная политика и правовое регулирование отношений в сфере образования основываются на следующих принципах: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признание приоритетности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обеспечение права каждого человека на образование, недопустимость дискриминации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светский характер образования в государственных, муниципальных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недопустимость ограничения или устранения конкуренции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сочетание государственного и договорного регулирования отношений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 Правовое регулирование отношений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w:t>
      </w:r>
      <w:r w:rsidRPr="00086EC3">
        <w:rPr>
          <w:rFonts w:ascii="ArialMT" w:eastAsiaTheme="minorEastAsia" w:hAnsi="ArialMT" w:cs="ArialMT"/>
          <w:sz w:val="20"/>
          <w:szCs w:val="20"/>
          <w:lang w:eastAsia="ru-RU"/>
        </w:rPr>
        <w:lastRenderedPageBreak/>
        <w:t>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Основными задачами правового регулирования отношений в сфере образования являются: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обеспечение и защита конституционного права граждан Российской Федерации на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создание правовых гарантий для согласования интересов участников отношений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определение правового положения участников отношений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создание условий для получения образования в Российской Федерации иностранными гражданами и лицами без гражданства;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29.06.2015 N 160-ФЗ, от 13.07.2015 N 213-ФЗ, от 29.07.2017 N 216-ФЗ)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9 в ред. Федерального закона от 03.07.2016 N 227-ФЗ)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 Право на образование. Государственные гарантии реализации права на образование 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Российской Федерации гарантируется право каждого человека на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w:t>
      </w:r>
      <w:r w:rsidRPr="00086EC3">
        <w:rPr>
          <w:rFonts w:ascii="ArialMT" w:eastAsiaTheme="minorEastAsia" w:hAnsi="ArialMT" w:cs="ArialMT"/>
          <w:sz w:val="20"/>
          <w:szCs w:val="20"/>
          <w:lang w:eastAsia="ru-RU"/>
        </w:rPr>
        <w:lastRenderedPageBreak/>
        <w:t>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 Полномочия федеральных органов государственной власти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полномочиям федеральных органов государственной власти в сфере образования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разработка и проведение единой государственной политики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утверждение федеральных государственных образовательных стандартов, установление федеральных государственных требований;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лицензирование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организаций, осуществляющих образовательную деятельность по образовательным программам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r:id="rId5" w:history="1">
        <w:r w:rsidRPr="00086EC3">
          <w:rPr>
            <w:rFonts w:ascii="ArialMT" w:eastAsiaTheme="minorEastAsia" w:hAnsi="ArialMT" w:cs="ArialMT"/>
            <w:color w:val="0000FF"/>
            <w:sz w:val="20"/>
            <w:szCs w:val="20"/>
            <w:lang w:eastAsia="ru-RU"/>
          </w:rPr>
          <w:t>пункте 7</w:t>
        </w:r>
      </w:hyperlink>
      <w:r w:rsidRPr="00086EC3">
        <w:rPr>
          <w:rFonts w:ascii="ArialMT" w:eastAsiaTheme="minorEastAsia" w:hAnsi="ArialMT" w:cs="ArialMT"/>
          <w:sz w:val="20"/>
          <w:szCs w:val="20"/>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государственный контроль (надзор) в сфере образования за деятельностью организаций, указанных в </w:t>
      </w:r>
      <w:hyperlink r:id="rId6" w:history="1">
        <w:r w:rsidRPr="00086EC3">
          <w:rPr>
            <w:rFonts w:ascii="ArialMT" w:eastAsiaTheme="minorEastAsia" w:hAnsi="ArialMT" w:cs="ArialMT"/>
            <w:color w:val="0000FF"/>
            <w:sz w:val="20"/>
            <w:szCs w:val="20"/>
            <w:lang w:eastAsia="ru-RU"/>
          </w:rPr>
          <w:t>пункте 7</w:t>
        </w:r>
      </w:hyperlink>
      <w:r w:rsidRPr="00086EC3">
        <w:rPr>
          <w:rFonts w:ascii="ArialMT" w:eastAsiaTheme="minorEastAsia" w:hAnsi="ArialMT" w:cs="ArialMT"/>
          <w:sz w:val="20"/>
          <w:szCs w:val="20"/>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разработка прогнозов подготовки кадров, требований к подготовке кадров на основе прогноза потребностей рынка труда;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обеспечение осуществления мониторинга в системе образования на федеральном уровне;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13.1 введен Федеральным законом от 21.07.2014 N 256-ФЗ)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осуществление иных полномочий в сфере образования, установленных в соответствии с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313-ФЗ)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7" w:history="1">
        <w:r w:rsidRPr="00086EC3">
          <w:rPr>
            <w:rFonts w:ascii="ArialMT" w:eastAsiaTheme="minorEastAsia" w:hAnsi="ArialMT" w:cs="ArialMT"/>
            <w:color w:val="0000FF"/>
            <w:sz w:val="20"/>
            <w:szCs w:val="20"/>
            <w:lang w:eastAsia="ru-RU"/>
          </w:rPr>
          <w:t>пункте 7 части 1 статьи 6</w:t>
        </w:r>
      </w:hyperlink>
      <w:r w:rsidRPr="00086EC3">
        <w:rPr>
          <w:rFonts w:ascii="ArialMT" w:eastAsiaTheme="minorEastAsia" w:hAnsi="ArialMT" w:cs="ArialMT"/>
          <w:sz w:val="20"/>
          <w:szCs w:val="20"/>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8" w:history="1">
        <w:r w:rsidRPr="00086EC3">
          <w:rPr>
            <w:rFonts w:ascii="ArialMT" w:eastAsiaTheme="minorEastAsia" w:hAnsi="ArialMT" w:cs="ArialMT"/>
            <w:color w:val="0000FF"/>
            <w:sz w:val="20"/>
            <w:szCs w:val="20"/>
            <w:lang w:eastAsia="ru-RU"/>
          </w:rPr>
          <w:t>пункте 7 части 1 статьи 6</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9" w:history="1">
        <w:r w:rsidRPr="00086EC3">
          <w:rPr>
            <w:rFonts w:ascii="ArialMT" w:eastAsiaTheme="minorEastAsia" w:hAnsi="ArialMT" w:cs="ArialMT"/>
            <w:color w:val="0000FF"/>
            <w:sz w:val="20"/>
            <w:szCs w:val="20"/>
            <w:lang w:eastAsia="ru-RU"/>
          </w:rPr>
          <w:t>пункте 7 части 1 статьи 6</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подтверждение документов об образовании и (или) о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Финансовое обеспечение осуществления переданных полномочий, за исключением полномочий, указанных в </w:t>
      </w:r>
      <w:hyperlink r:id="rId10" w:history="1">
        <w:r w:rsidRPr="00086EC3">
          <w:rPr>
            <w:rFonts w:ascii="ArialMT" w:eastAsiaTheme="minorEastAsia" w:hAnsi="ArialMT" w:cs="ArialMT"/>
            <w:color w:val="0000FF"/>
            <w:sz w:val="20"/>
            <w:szCs w:val="20"/>
            <w:lang w:eastAsia="ru-RU"/>
          </w:rPr>
          <w:t>части 10</w:t>
        </w:r>
      </w:hyperlink>
      <w:r w:rsidRPr="00086EC3">
        <w:rPr>
          <w:rFonts w:ascii="ArialMT" w:eastAsiaTheme="minorEastAsia" w:hAnsi="ArialMT" w:cs="ArialMT"/>
          <w:sz w:val="20"/>
          <w:szCs w:val="20"/>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05.05.2014 N 84-ФЗ)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Средства на осуществление переданных полномочий носят целевой характер и не могут быть использованы на другие цели.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Федеральный орган исполнительной власти, осуществляющий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1" w:history="1">
        <w:r w:rsidRPr="00086EC3">
          <w:rPr>
            <w:rFonts w:ascii="ArialMT" w:eastAsiaTheme="minorEastAsia" w:hAnsi="ArialMT" w:cs="ArialMT"/>
            <w:color w:val="0000FF"/>
            <w:sz w:val="20"/>
            <w:szCs w:val="20"/>
            <w:lang w:eastAsia="ru-RU"/>
          </w:rPr>
          <w:t>пункте 1 части 1</w:t>
        </w:r>
      </w:hyperlink>
      <w:r w:rsidRPr="00086EC3">
        <w:rPr>
          <w:rFonts w:ascii="ArialMT" w:eastAsiaTheme="minorEastAsia" w:hAnsi="ArialMT" w:cs="ArialMT"/>
          <w:sz w:val="20"/>
          <w:szCs w:val="20"/>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организует деятельность по осуществлению переданных полномочий в соответствии с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ежеквартального отчета о расходовании предоставленных субвенций, о достижении целевых прогнозных показателей;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имеет право до принятия нормативных правовых актов, указанных в </w:t>
      </w:r>
      <w:hyperlink r:id="rId12" w:history="1">
        <w:r w:rsidRPr="00086EC3">
          <w:rPr>
            <w:rFonts w:ascii="ArialMT" w:eastAsiaTheme="minorEastAsia" w:hAnsi="ArialMT" w:cs="ArialMT"/>
            <w:color w:val="0000FF"/>
            <w:sz w:val="20"/>
            <w:szCs w:val="20"/>
            <w:lang w:eastAsia="ru-RU"/>
          </w:rPr>
          <w:t>пункте 1 части 6</w:t>
        </w:r>
      </w:hyperlink>
      <w:r w:rsidRPr="00086EC3">
        <w:rPr>
          <w:rFonts w:ascii="ArialMT" w:eastAsiaTheme="minorEastAsia" w:hAnsi="ArialMT" w:cs="ArialMT"/>
          <w:sz w:val="20"/>
          <w:szCs w:val="20"/>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 Полномочия органов государственной власти субъектов Российской Федерации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полномочиям органов государственной власти субъектов Российской Федерации в сфере образования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w:t>
      </w:r>
      <w:r w:rsidRPr="00086EC3">
        <w:rPr>
          <w:rFonts w:ascii="ArialMT" w:eastAsiaTheme="minorEastAsia" w:hAnsi="ArialMT" w:cs="ArialMT"/>
          <w:sz w:val="20"/>
          <w:szCs w:val="20"/>
          <w:lang w:eastAsia="ru-RU"/>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3" w:history="1">
        <w:r w:rsidRPr="00086EC3">
          <w:rPr>
            <w:rFonts w:ascii="ArialMT" w:eastAsiaTheme="minorEastAsia" w:hAnsi="ArialMT" w:cs="ArialMT"/>
            <w:color w:val="0000FF"/>
            <w:sz w:val="20"/>
            <w:szCs w:val="20"/>
            <w:lang w:eastAsia="ru-RU"/>
          </w:rPr>
          <w:t>пункте 3</w:t>
        </w:r>
      </w:hyperlink>
      <w:r w:rsidRPr="00086EC3">
        <w:rPr>
          <w:rFonts w:ascii="ArialMT" w:eastAsiaTheme="minorEastAsia" w:hAnsi="ArialMT" w:cs="ArialMT"/>
          <w:sz w:val="20"/>
          <w:szCs w:val="20"/>
          <w:lang w:eastAsia="ru-RU"/>
        </w:rPr>
        <w:t xml:space="preserve"> настоящей части;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обеспечение осуществления мониторинга в системе образования на уровне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12.1 введен Федеральным законом от 21.07.2014 N 256-ФЗ)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осуществление иных установленных настоящим Федеральным законом полномочий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313-ФЗ)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 Полномочия органов местного самоуправления муниципальных районов и городских округов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осуществление иных установленных настоящим Федеральным законом полномочий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05.05.2014 N 84-ФЗ)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2. СИСТЕМА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 Структура системы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Система образования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организации, осуществляющие обеспечение образовательной деятельности, оценку качества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Общее образование и профессиональное образование реализуются по уровням образования.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 Российской Федерации устанавливаются следующие уровни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дошкольное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начальное общее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основное общее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среднее общее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Российской Федерации устанавливаются следующие уровни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среднее профессиональное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высшее образование - бакалавриат;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высшее образование - специалитет, магистратура;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высшее образование - подготовка кадров высшей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Федеральные государственные образовательные стандарты и федеральные государственные требования обеспечивают: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единство образовательного пространства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преемственность основных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Федеральные государственные образовательные стандарты включают в себя требования к:</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результатам освоения основных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N 122-ФЗ).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 в ред. Федерального закона от 02.05.2015 N 122-ФЗ)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12. Образовательные программы</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 основным образовательным программам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основные общеобразовательные программы - образовательные программы дошкольного образования, </w:t>
      </w:r>
      <w:r w:rsidRPr="00086EC3">
        <w:rPr>
          <w:rFonts w:ascii="ArialMT" w:eastAsiaTheme="minorEastAsia" w:hAnsi="ArialMT" w:cs="ArialMT"/>
          <w:sz w:val="20"/>
          <w:szCs w:val="20"/>
          <w:lang w:eastAsia="ru-RU"/>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основные профессиональные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К дополнительным образовательным программам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дополнительные профессиональные программы - программы повышения квалификации, программы профессиональной переподготовки.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13. Разработку примерных программ подготовки научно-педагогических кадров в адъюнктуре обеспечивают </w:t>
      </w:r>
      <w:r w:rsidRPr="00086EC3">
        <w:rPr>
          <w:rFonts w:ascii="ArialMT" w:eastAsiaTheme="minorEastAsia" w:hAnsi="ArialMT" w:cs="ArialMT"/>
          <w:sz w:val="20"/>
          <w:szCs w:val="20"/>
          <w:lang w:eastAsia="ru-RU"/>
        </w:rPr>
        <w:lastRenderedPageBreak/>
        <w:t>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04.06.2014 N 145-ФЗ, от 03.07.2016 N 227-ФЗ, от 03.07.2016 N 305-ФЗ)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13. Общие требования к реализации образовательных программ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Основные профессиональные образовательные программы предусматривают проведение практики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14. Язык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15. Сетевая форма реализации образовательных программ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4"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договоре о сетевой форме реализации образовательных программ указываются: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 xml:space="preserve">2) статус обучающихся в организациях, указанных в </w:t>
      </w:r>
      <w:hyperlink r:id="rId15"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6"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срок действия договора, порядок его изменения и прекращения.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17. Формы получения образования и формы обучения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Российской Федерации образование может быть получено: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вне организаций, осуществляющих образовательную деятельность (в форме семейного образования и самообразования).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r w:rsidRPr="00086EC3">
        <w:rPr>
          <w:rFonts w:ascii="ArialMT" w:eastAsiaTheme="minorEastAsia" w:hAnsi="ArialMT" w:cs="ArialMT"/>
          <w:sz w:val="20"/>
          <w:szCs w:val="20"/>
          <w:lang w:eastAsia="ru-RU"/>
        </w:rPr>
        <w:lastRenderedPageBreak/>
        <w:t>обучающимися осуществляется в очной, очно-заочной или заочной форме.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hyperlink r:id="rId17" w:history="1">
        <w:r w:rsidRPr="00086EC3">
          <w:rPr>
            <w:rFonts w:ascii="ArialMT" w:eastAsiaTheme="minorEastAsia" w:hAnsi="ArialMT" w:cs="ArialMT"/>
            <w:color w:val="0000FF"/>
            <w:sz w:val="20"/>
            <w:szCs w:val="20"/>
            <w:lang w:eastAsia="ru-RU"/>
          </w:rPr>
          <w:t>частью 3 статьи 34</w:t>
        </w:r>
      </w:hyperlink>
      <w:r w:rsidRPr="00086EC3">
        <w:rPr>
          <w:rFonts w:ascii="ArialMT" w:eastAsiaTheme="minorEastAsia" w:hAnsi="ArialMT" w:cs="ArialMT"/>
          <w:sz w:val="20"/>
          <w:szCs w:val="20"/>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Допускается сочетание различных форм получения образования и форм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18. Печатные и электронные образовательные и информационные ресурсы</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Порядок формирования федерального перечня учебников, рекомендуемых к использованию при реализации </w:t>
      </w:r>
      <w:r w:rsidRPr="00086EC3">
        <w:rPr>
          <w:rFonts w:ascii="ArialMT" w:eastAsiaTheme="minorEastAsia" w:hAnsi="ArialMT" w:cs="ArialMT"/>
          <w:sz w:val="20"/>
          <w:szCs w:val="20"/>
          <w:lang w:eastAsia="ru-RU"/>
        </w:rPr>
        <w:lastRenderedPageBreak/>
        <w:t>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19. Научно-методическое и ресурсное обеспечение системы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20. Экспериментальная и инновационная деятельность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В целях создания условий для реализации инновационных проектов и программ, имеющих существенное </w:t>
      </w:r>
      <w:r w:rsidRPr="00086EC3">
        <w:rPr>
          <w:rFonts w:ascii="ArialMT" w:eastAsiaTheme="minorEastAsia" w:hAnsi="ArialMT" w:cs="ArialMT"/>
          <w:sz w:val="20"/>
          <w:szCs w:val="20"/>
          <w:lang w:eastAsia="ru-RU"/>
        </w:rPr>
        <w:lastRenderedPageBreak/>
        <w:t xml:space="preserve">значение для обеспечения развития системы образования, организации, указанные в </w:t>
      </w:r>
      <w:hyperlink r:id="rId18"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r:id="rId19"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3. ЛИЦА, ОСУЩЕСТВЛЯЮЩИЕ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21. Образовательная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22. Создание, реорганизация, ликвидация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Образовательная организация в зависимости от того, кем она создана, является государственной, муниципальной или частной.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10. Образовательная организация реорганизуется или ликвидируется в порядке, установленном гражданским </w:t>
      </w:r>
      <w:r w:rsidRPr="00086EC3">
        <w:rPr>
          <w:rFonts w:ascii="ArialMT" w:eastAsiaTheme="minorEastAsia" w:hAnsi="ArialMT" w:cs="ArialMT"/>
          <w:sz w:val="20"/>
          <w:szCs w:val="20"/>
          <w:lang w:eastAsia="ru-RU"/>
        </w:rPr>
        <w:lastRenderedPageBreak/>
        <w:t>законодательством, с учетом особенностей, предусмотренных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23. Типы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Образовательные организации, указанные в </w:t>
      </w:r>
      <w:hyperlink r:id="rId20" w:history="1">
        <w:r w:rsidRPr="00086EC3">
          <w:rPr>
            <w:rFonts w:ascii="ArialMT" w:eastAsiaTheme="minorEastAsia" w:hAnsi="ArialMT" w:cs="ArialMT"/>
            <w:color w:val="0000FF"/>
            <w:sz w:val="20"/>
            <w:szCs w:val="20"/>
            <w:lang w:eastAsia="ru-RU"/>
          </w:rPr>
          <w:t>частях 2</w:t>
        </w:r>
      </w:hyperlink>
      <w:r w:rsidRPr="00086EC3">
        <w:rPr>
          <w:rFonts w:ascii="ArialMT" w:eastAsiaTheme="minorEastAsia" w:hAnsi="ArialMT" w:cs="ArialMT"/>
          <w:sz w:val="20"/>
          <w:szCs w:val="20"/>
          <w:lang w:eastAsia="ru-RU"/>
        </w:rPr>
        <w:t xml:space="preserve"> и </w:t>
      </w:r>
      <w:hyperlink r:id="rId21" w:history="1">
        <w:r w:rsidRPr="00086EC3">
          <w:rPr>
            <w:rFonts w:ascii="ArialMT" w:eastAsiaTheme="minorEastAsia" w:hAnsi="ArialMT" w:cs="ArialMT"/>
            <w:color w:val="0000FF"/>
            <w:sz w:val="20"/>
            <w:szCs w:val="20"/>
            <w:lang w:eastAsia="ru-RU"/>
          </w:rPr>
          <w:t>3</w:t>
        </w:r>
      </w:hyperlink>
      <w:r w:rsidRPr="00086EC3">
        <w:rPr>
          <w:rFonts w:ascii="ArialMT" w:eastAsiaTheme="minorEastAsia" w:hAnsi="ArialMT" w:cs="ArialMT"/>
          <w:sz w:val="20"/>
          <w:szCs w:val="20"/>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дошкольные образовательные организации - дополнительные общеразвивающие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w:t>
      </w:r>
      <w:r w:rsidRPr="00086EC3">
        <w:rPr>
          <w:rFonts w:ascii="ArialMT" w:eastAsiaTheme="minorEastAsia" w:hAnsi="ArialMT" w:cs="ArialMT"/>
          <w:sz w:val="20"/>
          <w:szCs w:val="20"/>
          <w:lang w:eastAsia="ru-RU"/>
        </w:rPr>
        <w:lastRenderedPageBreak/>
        <w:t>исследовательский университет".</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25. Устав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тип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учредитель или учредители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виды реализуемых образовательных программ с указанием уровня образования и (или) направленности;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структура и компетенция органов управления образовательной организацией, порядок их формирования и сроки полномочий.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26. Управление образовательной организацией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Управление образовательной организацией осуществляется на основе сочетания принципов единоначалия и коллегиальности.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27. Структура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организации самостоятельны в формировании своей структуры, если иное не установлено федеральными законами.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w:t>
      </w:r>
      <w:r w:rsidRPr="00086EC3">
        <w:rPr>
          <w:rFonts w:ascii="ArialMT" w:eastAsiaTheme="minorEastAsia" w:hAnsi="ArialMT" w:cs="ArialMT"/>
          <w:sz w:val="20"/>
          <w:szCs w:val="20"/>
          <w:lang w:eastAsia="ru-RU"/>
        </w:rPr>
        <w:lastRenderedPageBreak/>
        <w:t>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2" w:history="1">
        <w:r w:rsidRPr="00086EC3">
          <w:rPr>
            <w:rFonts w:ascii="ArialMT" w:eastAsiaTheme="minorEastAsia" w:hAnsi="ArialMT" w:cs="ArialMT"/>
            <w:color w:val="0000FF"/>
            <w:sz w:val="20"/>
            <w:szCs w:val="20"/>
            <w:lang w:eastAsia="ru-RU"/>
          </w:rPr>
          <w:t>частями 11</w:t>
        </w:r>
      </w:hyperlink>
      <w:r w:rsidRPr="00086EC3">
        <w:rPr>
          <w:rFonts w:ascii="ArialMT" w:eastAsiaTheme="minorEastAsia" w:hAnsi="ArialMT" w:cs="ArialMT"/>
          <w:sz w:val="20"/>
          <w:szCs w:val="20"/>
          <w:lang w:eastAsia="ru-RU"/>
        </w:rPr>
        <w:t xml:space="preserve"> и </w:t>
      </w:r>
      <w:hyperlink r:id="rId23" w:history="1">
        <w:r w:rsidRPr="00086EC3">
          <w:rPr>
            <w:rFonts w:ascii="ArialMT" w:eastAsiaTheme="minorEastAsia" w:hAnsi="ArialMT" w:cs="ArialMT"/>
            <w:color w:val="0000FF"/>
            <w:sz w:val="20"/>
            <w:szCs w:val="20"/>
            <w:lang w:eastAsia="ru-RU"/>
          </w:rPr>
          <w:t>12 статьи 22</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Представительство образовательной организации открывается и закрывается образовательной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28. Компетенция, права, обязанности и ответственность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К компетенции образовательной организации в установленной сфере деятельности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установление штатного расписания, если иное не установлено нормативными правовыми актами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разработка и утверждение образовательных программ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прием обучающихся в образовательную организацию;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10.1 введен Федеральным законом от 27.05.2014 N 135-ФЗ)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27.05.2014 N 135-ФЗ)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использование и совершенствование методов обучения и воспитания, образовательных технологий, электронного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проведение самообследования, обеспечение функционирования внутренней системы оценки качества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обеспечение в образовательной организации, имеющей интернат, необходимых условий содержания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15.1 введен Федеральным законом от 07.06.2013 N 120-ФЗ)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создание условий для занятия обучающимися физической культурой и спортом;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17) приобретение или изготовление бланков документов об образовании и (или) о квалификации, медалей "За </w:t>
      </w:r>
      <w:r w:rsidRPr="00086EC3">
        <w:rPr>
          <w:rFonts w:ascii="ArialMT" w:eastAsiaTheme="minorEastAsia" w:hAnsi="ArialMT" w:cs="ArialMT"/>
          <w:sz w:val="20"/>
          <w:szCs w:val="20"/>
          <w:lang w:eastAsia="ru-RU"/>
        </w:rPr>
        <w:lastRenderedPageBreak/>
        <w:t>особые успехи в учении";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27.05.2014 N 135-ФЗ)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18) утратил силу. - Федеральный закон от 04.06.2014 N 148-ФЗ;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организация научно-методической работы, в том числе организация и проведение научных и методических конференций, семинаров;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обеспечение создания и ведения официального сайта образовательной организации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22) иные вопросы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29. Информационная открытость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организации обеспечивают открытость и доступность: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информации: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о структуре и об органах управления образовательной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д) о языках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е) о федеральных государственных образовательных стандартах, об образовательных стандартах (при их наличии);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з) о персональном составе педагогических работников с указанием уровня образования, квалификации и опыта работы;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н) о наличии и об условиях предоставления обучающимся стипендий, мер социальной поддержки;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р) о поступлении финансовых и материальных средств и об их расходовании по итогам финансового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с) о трудоустройстве выпускников;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копий: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устава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лицензии на осуществление образовательной деятельности (с приложениями);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свидетельства о государственной аккредитации (с приложениями);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д) локальных нормативных актов, предусмотренных </w:t>
      </w:r>
      <w:hyperlink r:id="rId24" w:history="1">
        <w:r w:rsidRPr="00086EC3">
          <w:rPr>
            <w:rFonts w:ascii="ArialMT" w:eastAsiaTheme="minorEastAsia" w:hAnsi="ArialMT" w:cs="ArialMT"/>
            <w:color w:val="0000FF"/>
            <w:sz w:val="20"/>
            <w:szCs w:val="20"/>
            <w:lang w:eastAsia="ru-RU"/>
          </w:rPr>
          <w:t>частью 2 статьи 30</w:t>
        </w:r>
      </w:hyperlink>
      <w:r w:rsidRPr="00086EC3">
        <w:rPr>
          <w:rFonts w:ascii="ArialMT" w:eastAsiaTheme="minorEastAsia" w:hAnsi="ArialMT" w:cs="ArialMT"/>
          <w:sz w:val="20"/>
          <w:szCs w:val="20"/>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4.1 введен Федеральным законом от 29.06.2015 N 198-ФЗ)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Информация и документы, указанные в </w:t>
      </w:r>
      <w:hyperlink r:id="rId25" w:history="1">
        <w:r w:rsidRPr="00086EC3">
          <w:rPr>
            <w:rFonts w:ascii="ArialMT" w:eastAsiaTheme="minorEastAsia" w:hAnsi="ArialMT" w:cs="ArialMT"/>
            <w:color w:val="0000FF"/>
            <w:sz w:val="20"/>
            <w:szCs w:val="20"/>
            <w:lang w:eastAsia="ru-RU"/>
          </w:rPr>
          <w:t>части 2</w:t>
        </w:r>
      </w:hyperlink>
      <w:r w:rsidRPr="00086EC3">
        <w:rPr>
          <w:rFonts w:ascii="ArialMT" w:eastAsiaTheme="minorEastAsia" w:hAnsi="ArialMT" w:cs="ArialMT"/>
          <w:sz w:val="20"/>
          <w:szCs w:val="20"/>
          <w:lang w:eastAsia="ru-RU"/>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30. Локальные нормативные акты, содержащие нормы, регулирующие образовательные отношения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31. Организации, осуществляющие обучение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w:t>
      </w:r>
      <w:r w:rsidRPr="00086EC3">
        <w:rPr>
          <w:rFonts w:ascii="ArialMT" w:eastAsiaTheme="minorEastAsia" w:hAnsi="ArialMT" w:cs="ArialMT"/>
          <w:sz w:val="20"/>
          <w:szCs w:val="20"/>
          <w:lang w:eastAsia="ru-RU"/>
        </w:rPr>
        <w:lastRenderedPageBreak/>
        <w:t>профессионального обучения и дополнительным профессиональным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6" w:history="1">
        <w:r w:rsidRPr="00086EC3">
          <w:rPr>
            <w:rFonts w:ascii="ArialMT" w:eastAsiaTheme="minorEastAsia" w:hAnsi="ArialMT" w:cs="ArialMT"/>
            <w:color w:val="0000FF"/>
            <w:sz w:val="20"/>
            <w:szCs w:val="20"/>
            <w:lang w:eastAsia="ru-RU"/>
          </w:rPr>
          <w:t>статьей 88</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32. Индивидуальные предприниматели, осуществляющие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489-ФЗ)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4. ОБУЧАЮЩИЕСЯ И ИХ РОДИТЕЛИ (ЗАКОННЫЕ ПРЕДСТАВИТЕЛИ)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33. Обучающиеся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аспиранты - лица, обучающиеся в аспирантуре по программе подготовки научно-педагогических кадров;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305-ФЗ)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ординаторы - лица, обучающиеся по программам ординатуры;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ассистенты-стажеры - лица, обучающиеся по программам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34. Основные права обучающихся и меры их социальной поддержки и стимулирования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Обучающимся предоставляются академические права 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w:t>
      </w:r>
      <w:r w:rsidRPr="00086EC3">
        <w:rPr>
          <w:rFonts w:ascii="ArialMT" w:eastAsiaTheme="minorEastAsia" w:hAnsi="ArialMT" w:cs="ArialMT"/>
          <w:sz w:val="20"/>
          <w:szCs w:val="20"/>
          <w:lang w:eastAsia="ru-RU"/>
        </w:rPr>
        <w:lastRenderedPageBreak/>
        <w:t>дополнительных образовательных программ в других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свободу совести, информации, свободное выражение собственных взглядов и убеждений;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участие в управлении образовательной организацией в порядке, установленном ее уставом;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обжалование актов образовательной организации в установленном законодательством Российской Федерации порядке;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25) опубликование своих работ в изданиях образовательной организации на бесплатной основе;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По вопросу, касающемуся гарантий и компенсаций работникам, совмещающим работу с получением образования, см. Главу 26 Трудового кодекса РФ.</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Обучающимся предоставляются следующие меры социальной поддержки и стимулирования: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транспортное обеспечение в соответствии со </w:t>
      </w:r>
      <w:hyperlink r:id="rId27" w:history="1">
        <w:r w:rsidRPr="00086EC3">
          <w:rPr>
            <w:rFonts w:ascii="ArialMT" w:eastAsiaTheme="minorEastAsia" w:hAnsi="ArialMT" w:cs="ArialMT"/>
            <w:color w:val="0000FF"/>
            <w:sz w:val="20"/>
            <w:szCs w:val="20"/>
            <w:lang w:eastAsia="ru-RU"/>
          </w:rPr>
          <w:t>статьей 40</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получение стипендий, материальной помощи и других денежных выплат, предусмотренных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предоставление в установленном в соответствии с настоящим Федеральным </w:t>
      </w:r>
      <w:hyperlink r:id="rId28"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xml:space="preserve"> и законодательством Российской Федерации порядке образовательного кредита;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10 введена Федеральным законом от 27.05.2014 N 135-ФЗ)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35. Пользование учебниками, учебными пособиями, средствами обучения и воспитания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36. Стипендии и другие денежные выплаты</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Российской Федерации устанавливаются следующие виды стипендий: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государственная академическая стипендия студентам;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государственная социальная стипендия студентам;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государственные стипендии аспирантам, ординаторам, ассистентам-стажерам;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4) стипендии Президента Российской Федерации и стипендии Правительства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именные стипендии;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стипендии обучающимся, назначаемые юридическими лицами или физическими лицами, в том числе направившими их на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стипендии слушателям подготовительных отделений в случаях, предусмотренных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Положения части 5 статьи 36 (в ред. Федерального закона 03.07.2016 N 312-ФЗ) применяются к правоотношениям, возникшим после 1 января 2017 года.</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5 в ред. Федерального закона от 29.12.2017 N 473-ФЗ)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312-ФЗ)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9" w:history="1">
        <w:r w:rsidRPr="00086EC3">
          <w:rPr>
            <w:rFonts w:ascii="ArialMT" w:eastAsiaTheme="minorEastAsia" w:hAnsi="ArialMT" w:cs="ArialMT"/>
            <w:color w:val="0000FF"/>
            <w:sz w:val="20"/>
            <w:szCs w:val="20"/>
            <w:lang w:eastAsia="ru-RU"/>
          </w:rPr>
          <w:t>частью 10</w:t>
        </w:r>
      </w:hyperlink>
      <w:r w:rsidRPr="00086EC3">
        <w:rPr>
          <w:rFonts w:ascii="ArialMT" w:eastAsiaTheme="minorEastAsia" w:hAnsi="ArialMT" w:cs="ArialMT"/>
          <w:sz w:val="20"/>
          <w:szCs w:val="20"/>
          <w:lang w:eastAsia="ru-RU"/>
        </w:rPr>
        <w:t xml:space="preserve"> настоящей статьи.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Действие ч. 10 ст. 36 в части учета уровня инфляции при установлении нормативов приостановлено до 01.01.2018. Размер стипендиального фонда в 2017 г. не увеличивается. О порядке индексации с 01.09.2017 см. ст. 4.2 ФЗ от 06.04.2015 N 68-ФЗ.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312-ФЗ)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312-ФЗ)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37. Организация питания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Организация питания обучающихся возлагается на организации, осуществляющие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Расписание занятий должно предусматривать перерыв достаточной продолжительности для питания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38. Одежда обучающихся. Форменная одежда и иное вещевое имущество (обмундирование) обучающихся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04.06.2014 N 148-ФЗ)</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30" w:history="1">
        <w:r w:rsidRPr="00086EC3">
          <w:rPr>
            <w:rFonts w:ascii="ArialMT" w:eastAsiaTheme="minorEastAsia" w:hAnsi="ArialMT" w:cs="ArialMT"/>
            <w:color w:val="0000FF"/>
            <w:sz w:val="20"/>
            <w:szCs w:val="20"/>
            <w:lang w:eastAsia="ru-RU"/>
          </w:rPr>
          <w:t>части 4</w:t>
        </w:r>
      </w:hyperlink>
      <w:r w:rsidRPr="00086EC3">
        <w:rPr>
          <w:rFonts w:ascii="ArialMT" w:eastAsiaTheme="minorEastAsia" w:hAnsi="ArialMT" w:cs="ArialMT"/>
          <w:sz w:val="20"/>
          <w:szCs w:val="20"/>
          <w:lang w:eastAsia="ru-RU"/>
        </w:rPr>
        <w:t xml:space="preserve"> настоящей статьи, осуществляется по нормам и в порядке, которые определяются их учредителями.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39. Предоставление жилых помещений в общежитиях</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28.06.2014 N 182-ФЗ)</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w:t>
      </w:r>
      <w:r w:rsidRPr="00086EC3">
        <w:rPr>
          <w:rFonts w:ascii="ArialMT" w:eastAsiaTheme="minorEastAsia" w:hAnsi="ArialMT" w:cs="ArialMT"/>
          <w:sz w:val="20"/>
          <w:szCs w:val="20"/>
          <w:lang w:eastAsia="ru-RU"/>
        </w:rPr>
        <w:lastRenderedPageBreak/>
        <w:t>помещения в общежитиях при наличии соответствующего жилищного фонда у этих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31" w:history="1">
        <w:r w:rsidRPr="00086EC3">
          <w:rPr>
            <w:rFonts w:ascii="ArialMT" w:eastAsiaTheme="minorEastAsia" w:hAnsi="ArialMT" w:cs="ArialMT"/>
            <w:color w:val="0000FF"/>
            <w:sz w:val="20"/>
            <w:szCs w:val="20"/>
            <w:lang w:eastAsia="ru-RU"/>
          </w:rPr>
          <w:t>части 5 статьи 36</w:t>
        </w:r>
      </w:hyperlink>
      <w:r w:rsidRPr="00086EC3">
        <w:rPr>
          <w:rFonts w:ascii="ArialMT" w:eastAsiaTheme="minorEastAsia" w:hAnsi="ArialMT" w:cs="ArialMT"/>
          <w:sz w:val="20"/>
          <w:szCs w:val="20"/>
          <w:lang w:eastAsia="ru-RU"/>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32" w:history="1">
        <w:r w:rsidRPr="00086EC3">
          <w:rPr>
            <w:rFonts w:ascii="ArialMT" w:eastAsiaTheme="minorEastAsia" w:hAnsi="ArialMT" w:cs="ArialMT"/>
            <w:color w:val="0000FF"/>
            <w:sz w:val="20"/>
            <w:szCs w:val="20"/>
            <w:lang w:eastAsia="ru-RU"/>
          </w:rPr>
          <w:t>части 5 статьи 36</w:t>
        </w:r>
      </w:hyperlink>
      <w:r w:rsidRPr="00086EC3">
        <w:rPr>
          <w:rFonts w:ascii="ArialMT" w:eastAsiaTheme="minorEastAsia" w:hAnsi="ArialMT" w:cs="ArialMT"/>
          <w:sz w:val="20"/>
          <w:szCs w:val="20"/>
          <w:lang w:eastAsia="ru-RU"/>
        </w:rPr>
        <w:t xml:space="preserve"> настоящего Федерального закона, освобождаются от внесения платы за пользование жилым помещением (платы за наем) в общежитии.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40. Транспортное обеспечение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33" w:history="1">
        <w:r w:rsidRPr="00086EC3">
          <w:rPr>
            <w:rFonts w:ascii="ArialMT" w:eastAsiaTheme="minorEastAsia" w:hAnsi="ArialMT" w:cs="ArialMT"/>
            <w:color w:val="0000FF"/>
            <w:sz w:val="20"/>
            <w:szCs w:val="20"/>
            <w:lang w:eastAsia="ru-RU"/>
          </w:rPr>
          <w:t>частью 2</w:t>
        </w:r>
      </w:hyperlink>
      <w:r w:rsidRPr="00086EC3">
        <w:rPr>
          <w:rFonts w:ascii="ArialMT" w:eastAsiaTheme="minorEastAsia" w:hAnsi="ArialMT" w:cs="ArialMT"/>
          <w:sz w:val="20"/>
          <w:szCs w:val="20"/>
          <w:lang w:eastAsia="ru-RU"/>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Ч. 2 ст. 40 признана частично не соответствующей Конституции РФ пунктом 2 Постановления КС РФ от 05.07.2017 N 18-П, подлежащим применению с 01.07.2018.</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41. Охрана здоровья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Охрана здоровья обучающихся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оказание первичной медико-санитарной помощи в порядке, установленном законодательством в сфере охраны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организацию питания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определение оптимальной учебной, внеучебной нагрузки, режима учебных занятий и продолжительности каникул;</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пропаганду и обучение навыкам здорового образа жизни, требованиям охраны труда;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286-ФЗ)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обеспечение безопасности обучающихся во время пребывания 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проведение санитарно-противоэпидемических и профилактических мероприятий;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обучение педагогических работников навыкам оказания первой помощи.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11 введен Федеральным законом от 03.07.2016 N 313-ФЗ)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286-ФЗ)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3 в ред. Федерального закона от 03.07.2016 N 313-ФЗ)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наблюдение за состоянием здоровья обучающихся;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1 в ред. Федерального закона от 03.07.2016 N 313-ФЗ)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соблюдение государственных санитарно-эпидемиологических правил и нормативов;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Порядок регламентации и оформления отношений государственной и муниципальной образовательной </w:t>
      </w:r>
      <w:r w:rsidRPr="00086EC3">
        <w:rPr>
          <w:rFonts w:ascii="ArialMT" w:eastAsiaTheme="minorEastAsia" w:hAnsi="ArialMT" w:cs="ArialMT"/>
          <w:sz w:val="20"/>
          <w:szCs w:val="20"/>
          <w:lang w:eastAsia="ru-RU"/>
        </w:rPr>
        <w:lastRenderedPageBreak/>
        <w:t>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Психолого-педагогическая, медицинская и социальная помощь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психолого-педагогическое консультирование обучающихся, их родителей (законных представителей) и педагогических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коррекционно-развивающие и компенсирующие занятия с обучающимися, логопедическую помощь обучающимся;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комплекс реабилитационных и других медицинских мероприятий;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помощь обучающимся в профориентации, получении профессии и социальной адаптации.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43. Обязанности и ответственность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Обучающиеся обязаны: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бережно относиться к имуществу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Иные обязанности обучающихся, не предусмотренные </w:t>
      </w:r>
      <w:hyperlink r:id="rId34" w:history="1">
        <w:r w:rsidRPr="00086EC3">
          <w:rPr>
            <w:rFonts w:ascii="ArialMT" w:eastAsiaTheme="minorEastAsia" w:hAnsi="ArialMT" w:cs="ArialMT"/>
            <w:color w:val="0000FF"/>
            <w:sz w:val="20"/>
            <w:szCs w:val="20"/>
            <w:lang w:eastAsia="ru-RU"/>
          </w:rPr>
          <w:t>частью 1</w:t>
        </w:r>
      </w:hyperlink>
      <w:r w:rsidRPr="00086EC3">
        <w:rPr>
          <w:rFonts w:ascii="ArialMT" w:eastAsiaTheme="minorEastAsia" w:hAnsi="ArialMT" w:cs="ArialMT"/>
          <w:sz w:val="20"/>
          <w:szCs w:val="20"/>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5" w:history="1">
        <w:r w:rsidRPr="00086EC3">
          <w:rPr>
            <w:rFonts w:ascii="ArialMT" w:eastAsiaTheme="minorEastAsia" w:hAnsi="ArialMT" w:cs="ArialMT"/>
            <w:color w:val="0000FF"/>
            <w:sz w:val="20"/>
            <w:szCs w:val="20"/>
            <w:lang w:eastAsia="ru-RU"/>
          </w:rPr>
          <w:t>частью 4</w:t>
        </w:r>
      </w:hyperlink>
      <w:r w:rsidRPr="00086EC3">
        <w:rPr>
          <w:rFonts w:ascii="ArialMT" w:eastAsiaTheme="minorEastAsia" w:hAnsi="ArialMT" w:cs="ArialMT"/>
          <w:sz w:val="20"/>
          <w:szCs w:val="20"/>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w:t>
      </w:r>
      <w:r w:rsidRPr="00086EC3">
        <w:rPr>
          <w:rFonts w:ascii="ArialMT" w:eastAsiaTheme="minorEastAsia" w:hAnsi="ArialMT" w:cs="ArialMT"/>
          <w:sz w:val="20"/>
          <w:szCs w:val="20"/>
          <w:lang w:eastAsia="ru-RU"/>
        </w:rPr>
        <w:lastRenderedPageBreak/>
        <w:t>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Родители (законные представители) несовершеннолетних обучающихся имеют право: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защищать права и законные интересы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Родители (законные представители) несовершеннолетних обучающихся обязаны: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обеспечить получение детьми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уважать честь и достоинство обучающихся и работников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45. Защита прав обучающихся, родителей (законных представителей) несовершеннолетних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использовать не запрещенные законодательством Российской Федерации иные способы защиты прав и законных интересов.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5. ПЕДАГОГИЧЕСКИЕ, РУКОВОДЯЩИЕ И ИНЫЕ РАБОТНИКИ</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tc>
      </w:tr>
    </w:tbl>
    <w:p w:rsidR="00086EC3" w:rsidRPr="00086EC3" w:rsidRDefault="00086EC3" w:rsidP="00086EC3">
      <w:pPr>
        <w:widowControl w:val="0"/>
        <w:autoSpaceDE w:val="0"/>
        <w:autoSpaceDN w:val="0"/>
        <w:adjustRightInd w:val="0"/>
        <w:spacing w:before="160"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46. Право на занятие педагогической деятельностью</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47. Правовой статус педагогических работников. Права и свободы педагогических работников, гарантии их реализации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Педагогические работники пользуются следующими академическими правами и свободами: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свобода преподавания, свободное выражение своего мнения, свобода от вмешательства в профессиональную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свобода выбора и использования педагогически обоснованных форм, средств, методов обучения и воспитания;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право на обращение в комиссию по урегулированию споров между участниками образовательных отношений;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Академические права и свободы, указанные в </w:t>
      </w:r>
      <w:hyperlink r:id="rId36"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Педагогические работники имеют следующие трудовые права и социальные гарантии: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 право на сокращенную продолжительность рабочего времени;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право на досрочное назначение страховой пенсии по старости в порядке, установленном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21.07.2014 N 216-ФЗ)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29.12.2015 N 389-ФЗ)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10. Для привлечения выпускников профессиональных образовательных организаций и образовательных </w:t>
      </w:r>
      <w:r w:rsidRPr="00086EC3">
        <w:rPr>
          <w:rFonts w:ascii="ArialMT" w:eastAsiaTheme="minorEastAsia" w:hAnsi="ArialMT" w:cs="ArialMT"/>
          <w:sz w:val="20"/>
          <w:szCs w:val="20"/>
          <w:lang w:eastAsia="ru-RU"/>
        </w:rPr>
        <w:lastRenderedPageBreak/>
        <w:t>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48. Обязанности и ответственность педагогических работников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Педагогические работники обязаны: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соблюдать правовые, нравственные и этические нормы, следовать требованиям профессиональной этики;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уважать честь и достоинство обучающихся и других участников образовательных отношений;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применять педагогически обоснованные и обеспечивающие высокое качество образования формы, методы обучения и воспитания;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систематически повышать свой профессиональный уровень;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проходить аттестацию на соответствие занимаемой должности в порядке, установленном законодательством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7" w:history="1">
        <w:r w:rsidRPr="00086EC3">
          <w:rPr>
            <w:rFonts w:ascii="ArialMT" w:eastAsiaTheme="minorEastAsia" w:hAnsi="ArialMT" w:cs="ArialMT"/>
            <w:color w:val="0000FF"/>
            <w:sz w:val="20"/>
            <w:szCs w:val="20"/>
            <w:lang w:eastAsia="ru-RU"/>
          </w:rPr>
          <w:t>частью 1</w:t>
        </w:r>
      </w:hyperlink>
      <w:r w:rsidRPr="00086EC3">
        <w:rPr>
          <w:rFonts w:ascii="ArialMT" w:eastAsiaTheme="minorEastAsia" w:hAnsi="ArialMT" w:cs="ArialMT"/>
          <w:sz w:val="20"/>
          <w:szCs w:val="20"/>
          <w:lang w:eastAsia="ru-RU"/>
        </w:rPr>
        <w:t xml:space="preserve"> настоящей статьи, учитывается при прохождении ими аттестации.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49. Аттестация педагогических работников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Проведение аттестации педагогических работников в целях подтверждения соответствия педагогических </w:t>
      </w:r>
      <w:r w:rsidRPr="00086EC3">
        <w:rPr>
          <w:rFonts w:ascii="ArialMT" w:eastAsiaTheme="minorEastAsia" w:hAnsi="ArialMT" w:cs="ArialMT"/>
          <w:sz w:val="20"/>
          <w:szCs w:val="20"/>
          <w:lang w:eastAsia="ru-RU"/>
        </w:rPr>
        <w:lastRenderedPageBreak/>
        <w:t>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50. Научно-педагогические работники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участвовать в обсуждении вопросов, относящихся к деятельности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формировать у обучающихся профессиональные качества по избранным профессии, специальности или направлению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развивать у обучающихся самостоятельность, инициативу, творческие способности.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назначается учредителем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назначается Президентом Российской Федерации в случаях, установленных федеральными законами;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назначается Правительством Российской Федерации (для ректоров федеральных университетов).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w:t>
      </w:r>
      <w:r w:rsidRPr="00086EC3">
        <w:rPr>
          <w:rFonts w:ascii="ArialMT" w:eastAsiaTheme="minorEastAsia" w:hAnsi="ArialMT" w:cs="ArialMT"/>
          <w:sz w:val="20"/>
          <w:szCs w:val="20"/>
          <w:lang w:eastAsia="ru-RU"/>
        </w:rPr>
        <w:lastRenderedPageBreak/>
        <w:t>стандартам.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38" w:history="1">
        <w:r w:rsidRPr="00086EC3">
          <w:rPr>
            <w:rFonts w:ascii="ArialMT" w:eastAsiaTheme="minorEastAsia" w:hAnsi="ArialMT" w:cs="ArialMT"/>
            <w:color w:val="0000FF"/>
            <w:sz w:val="20"/>
            <w:szCs w:val="20"/>
            <w:lang w:eastAsia="ru-RU"/>
          </w:rPr>
          <w:t>пунктах 3</w:t>
        </w:r>
      </w:hyperlink>
      <w:r w:rsidRPr="00086EC3">
        <w:rPr>
          <w:rFonts w:ascii="ArialMT" w:eastAsiaTheme="minorEastAsia" w:hAnsi="ArialMT" w:cs="ArialMT"/>
          <w:sz w:val="20"/>
          <w:szCs w:val="20"/>
          <w:lang w:eastAsia="ru-RU"/>
        </w:rPr>
        <w:t xml:space="preserve"> и </w:t>
      </w:r>
      <w:hyperlink r:id="rId39" w:history="1">
        <w:r w:rsidRPr="00086EC3">
          <w:rPr>
            <w:rFonts w:ascii="ArialMT" w:eastAsiaTheme="minorEastAsia" w:hAnsi="ArialMT" w:cs="ArialMT"/>
            <w:color w:val="0000FF"/>
            <w:sz w:val="20"/>
            <w:szCs w:val="20"/>
            <w:lang w:eastAsia="ru-RU"/>
          </w:rPr>
          <w:t>4 части 1</w:t>
        </w:r>
      </w:hyperlink>
      <w:r w:rsidRPr="00086EC3">
        <w:rPr>
          <w:rFonts w:ascii="ArialMT" w:eastAsiaTheme="minorEastAsia" w:hAnsi="ArialMT" w:cs="ArialMT"/>
          <w:sz w:val="20"/>
          <w:szCs w:val="20"/>
          <w:lang w:eastAsia="ru-RU"/>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40" w:history="1">
        <w:r w:rsidRPr="00086EC3">
          <w:rPr>
            <w:rFonts w:ascii="ArialMT" w:eastAsiaTheme="minorEastAsia" w:hAnsi="ArialMT" w:cs="ArialMT"/>
            <w:color w:val="0000FF"/>
            <w:sz w:val="20"/>
            <w:szCs w:val="20"/>
            <w:lang w:eastAsia="ru-RU"/>
          </w:rPr>
          <w:t>пунктами 3</w:t>
        </w:r>
      </w:hyperlink>
      <w:r w:rsidRPr="00086EC3">
        <w:rPr>
          <w:rFonts w:ascii="ArialMT" w:eastAsiaTheme="minorEastAsia" w:hAnsi="ArialMT" w:cs="ArialMT"/>
          <w:sz w:val="20"/>
          <w:szCs w:val="20"/>
          <w:lang w:eastAsia="ru-RU"/>
        </w:rPr>
        <w:t xml:space="preserve"> и </w:t>
      </w:r>
      <w:hyperlink r:id="rId41" w:history="1">
        <w:r w:rsidRPr="00086EC3">
          <w:rPr>
            <w:rFonts w:ascii="ArialMT" w:eastAsiaTheme="minorEastAsia" w:hAnsi="ArialMT" w:cs="ArialMT"/>
            <w:color w:val="0000FF"/>
            <w:sz w:val="20"/>
            <w:szCs w:val="20"/>
            <w:lang w:eastAsia="ru-RU"/>
          </w:rPr>
          <w:t>5 части 5</w:t>
        </w:r>
      </w:hyperlink>
      <w:r w:rsidRPr="00086EC3">
        <w:rPr>
          <w:rFonts w:ascii="ArialMT" w:eastAsiaTheme="minorEastAsia" w:hAnsi="ArialMT" w:cs="ArialMT"/>
          <w:sz w:val="20"/>
          <w:szCs w:val="20"/>
          <w:lang w:eastAsia="ru-RU"/>
        </w:rPr>
        <w:t xml:space="preserve"> и </w:t>
      </w:r>
      <w:hyperlink r:id="rId42" w:history="1">
        <w:r w:rsidRPr="00086EC3">
          <w:rPr>
            <w:rFonts w:ascii="ArialMT" w:eastAsiaTheme="minorEastAsia" w:hAnsi="ArialMT" w:cs="ArialMT"/>
            <w:color w:val="0000FF"/>
            <w:sz w:val="20"/>
            <w:szCs w:val="20"/>
            <w:lang w:eastAsia="ru-RU"/>
          </w:rPr>
          <w:t>частью 8 статьи 47</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Совмещение должностей ректора и президента образовательной организации высшего образования не допускается.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52. Иные работники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Право на занятие должностей, предусмотренных </w:t>
      </w:r>
      <w:hyperlink r:id="rId43" w:history="1">
        <w:r w:rsidRPr="00086EC3">
          <w:rPr>
            <w:rFonts w:ascii="ArialMT" w:eastAsiaTheme="minorEastAsia" w:hAnsi="ArialMT" w:cs="ArialMT"/>
            <w:color w:val="0000FF"/>
            <w:sz w:val="20"/>
            <w:szCs w:val="20"/>
            <w:lang w:eastAsia="ru-RU"/>
          </w:rPr>
          <w:t>частью 1</w:t>
        </w:r>
      </w:hyperlink>
      <w:r w:rsidRPr="00086EC3">
        <w:rPr>
          <w:rFonts w:ascii="ArialMT" w:eastAsiaTheme="minorEastAsia" w:hAnsi="ArialMT" w:cs="ArialMT"/>
          <w:sz w:val="20"/>
          <w:szCs w:val="20"/>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Права, обязанности и ответственность работников образовательных организаций, занимающих должности, указанные в </w:t>
      </w:r>
      <w:hyperlink r:id="rId44"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w:t>
      </w:r>
      <w:r w:rsidRPr="00086EC3">
        <w:rPr>
          <w:rFonts w:ascii="ArialMT" w:eastAsiaTheme="minorEastAsia" w:hAnsi="ArialMT" w:cs="ArialMT"/>
          <w:sz w:val="20"/>
          <w:szCs w:val="20"/>
          <w:lang w:eastAsia="ru-RU"/>
        </w:rPr>
        <w:lastRenderedPageBreak/>
        <w:t>организаций, должностными инструкциями и трудовыми договорами.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5" w:history="1">
        <w:r w:rsidRPr="00086EC3">
          <w:rPr>
            <w:rFonts w:ascii="ArialMT" w:eastAsiaTheme="minorEastAsia" w:hAnsi="ArialMT" w:cs="ArialMT"/>
            <w:color w:val="0000FF"/>
            <w:sz w:val="20"/>
            <w:szCs w:val="20"/>
            <w:lang w:eastAsia="ru-RU"/>
          </w:rPr>
          <w:t>пунктами 3</w:t>
        </w:r>
      </w:hyperlink>
      <w:r w:rsidRPr="00086EC3">
        <w:rPr>
          <w:rFonts w:ascii="ArialMT" w:eastAsiaTheme="minorEastAsia" w:hAnsi="ArialMT" w:cs="ArialMT"/>
          <w:sz w:val="20"/>
          <w:szCs w:val="20"/>
          <w:lang w:eastAsia="ru-RU"/>
        </w:rPr>
        <w:t xml:space="preserve"> и </w:t>
      </w:r>
      <w:hyperlink r:id="rId46" w:history="1">
        <w:r w:rsidRPr="00086EC3">
          <w:rPr>
            <w:rFonts w:ascii="ArialMT" w:eastAsiaTheme="minorEastAsia" w:hAnsi="ArialMT" w:cs="ArialMT"/>
            <w:color w:val="0000FF"/>
            <w:sz w:val="20"/>
            <w:szCs w:val="20"/>
            <w:lang w:eastAsia="ru-RU"/>
          </w:rPr>
          <w:t>5 части 5</w:t>
        </w:r>
      </w:hyperlink>
      <w:r w:rsidRPr="00086EC3">
        <w:rPr>
          <w:rFonts w:ascii="ArialMT" w:eastAsiaTheme="minorEastAsia" w:hAnsi="ArialMT" w:cs="ArialMT"/>
          <w:sz w:val="20"/>
          <w:szCs w:val="20"/>
          <w:lang w:eastAsia="ru-RU"/>
        </w:rPr>
        <w:t xml:space="preserve"> и </w:t>
      </w:r>
      <w:hyperlink r:id="rId47" w:history="1">
        <w:r w:rsidRPr="00086EC3">
          <w:rPr>
            <w:rFonts w:ascii="ArialMT" w:eastAsiaTheme="minorEastAsia" w:hAnsi="ArialMT" w:cs="ArialMT"/>
            <w:color w:val="0000FF"/>
            <w:sz w:val="20"/>
            <w:szCs w:val="20"/>
            <w:lang w:eastAsia="ru-RU"/>
          </w:rPr>
          <w:t>частью 8 статьи 47</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6. ОСНОВАНИЯ ВОЗНИКНОВЕНИЯ, ИЗМЕНЕНИЯ И ПРЕКРАЩЕНИЯ</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ОБРАЗОВАТЕЛЬНЫХ ОТНОШЕНИЙ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53. Возникновение образовательных отношений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В случае приема на целевое обучение в соответствии со </w:t>
      </w:r>
      <w:hyperlink r:id="rId48" w:history="1">
        <w:r w:rsidRPr="00086EC3">
          <w:rPr>
            <w:rFonts w:ascii="ArialMT" w:eastAsiaTheme="minorEastAsia" w:hAnsi="ArialMT" w:cs="ArialMT"/>
            <w:color w:val="0000FF"/>
            <w:sz w:val="20"/>
            <w:szCs w:val="20"/>
            <w:lang w:eastAsia="ru-RU"/>
          </w:rPr>
          <w:t>статьей 56</w:t>
        </w:r>
      </w:hyperlink>
      <w:r w:rsidRPr="00086EC3">
        <w:rPr>
          <w:rFonts w:ascii="ArialMT" w:eastAsiaTheme="minorEastAsia" w:hAnsi="ArialMT" w:cs="ArialMT"/>
          <w:sz w:val="20"/>
          <w:szCs w:val="20"/>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54. Договор об образовании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Договор об образовании заключается в простой письменной форме между: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w:t>
      </w:r>
      <w:r w:rsidRPr="00086EC3">
        <w:rPr>
          <w:rFonts w:ascii="ArialMT" w:eastAsiaTheme="minorEastAsia" w:hAnsi="ArialMT" w:cs="ArialMT"/>
          <w:sz w:val="20"/>
          <w:szCs w:val="20"/>
          <w:lang w:eastAsia="ru-RU"/>
        </w:rPr>
        <w:lastRenderedPageBreak/>
        <w:t>поступающих и обучающихся или снижающие уровень предоставления им гарантий, включены в договор, такие условия не подлежат применению.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Наряду с установленными </w:t>
      </w:r>
      <w:hyperlink r:id="rId49" w:history="1">
        <w:r w:rsidRPr="00086EC3">
          <w:rPr>
            <w:rFonts w:ascii="ArialMT" w:eastAsiaTheme="minorEastAsia" w:hAnsi="ArialMT" w:cs="ArialMT"/>
            <w:color w:val="0000FF"/>
            <w:sz w:val="20"/>
            <w:szCs w:val="20"/>
            <w:lang w:eastAsia="ru-RU"/>
          </w:rPr>
          <w:t>статьей 61</w:t>
        </w:r>
      </w:hyperlink>
      <w:r w:rsidRPr="00086EC3">
        <w:rPr>
          <w:rFonts w:ascii="ArialMT" w:eastAsiaTheme="minorEastAsia" w:hAnsi="ArialMT" w:cs="ArialMT"/>
          <w:sz w:val="20"/>
          <w:szCs w:val="20"/>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Правила оказания платных образовательных услуг утверждаются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55. Общие требования к приему на обучение в организацию, осуществляющую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r:id="rId50"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w:t>
      </w:r>
      <w:r w:rsidRPr="00086EC3">
        <w:rPr>
          <w:rFonts w:ascii="ArialMT" w:eastAsiaTheme="minorEastAsia" w:hAnsi="ArialMT" w:cs="ArialMT"/>
          <w:sz w:val="20"/>
          <w:szCs w:val="20"/>
          <w:lang w:eastAsia="ru-RU"/>
        </w:rPr>
        <w:lastRenderedPageBreak/>
        <w:t>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306-ФЗ)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10 введена Федеральным законом от 02.07.2013 N 170-ФЗ)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56. Целевой прием. Договор о целевом приеме и договор о целевом обучении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51" w:history="1">
        <w:r w:rsidRPr="00086EC3">
          <w:rPr>
            <w:rFonts w:ascii="ArialMT" w:eastAsiaTheme="minorEastAsia" w:hAnsi="ArialMT" w:cs="ArialMT"/>
            <w:color w:val="0000FF"/>
            <w:sz w:val="20"/>
            <w:szCs w:val="20"/>
            <w:lang w:eastAsia="ru-RU"/>
          </w:rPr>
          <w:t>статьей 100</w:t>
        </w:r>
      </w:hyperlink>
      <w:r w:rsidRPr="00086EC3">
        <w:rPr>
          <w:rFonts w:ascii="ArialMT" w:eastAsiaTheme="minorEastAsia" w:hAnsi="ArialMT" w:cs="ArialMT"/>
          <w:sz w:val="20"/>
          <w:szCs w:val="20"/>
          <w:lang w:eastAsia="ru-RU"/>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52"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53" w:history="1">
        <w:r w:rsidRPr="00086EC3">
          <w:rPr>
            <w:rFonts w:ascii="ArialMT" w:eastAsiaTheme="minorEastAsia" w:hAnsi="ArialMT" w:cs="ArialMT"/>
            <w:color w:val="0000FF"/>
            <w:sz w:val="20"/>
            <w:szCs w:val="20"/>
            <w:lang w:eastAsia="ru-RU"/>
          </w:rPr>
          <w:t>частью 8 статьи 55</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Существенными условиями договора о целевом приеме являются: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обязательства органа или организации, указанных в </w:t>
      </w:r>
      <w:hyperlink r:id="rId54"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по организации учебной и производственной практики гражданина, заключившего договор о целевом обучении.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Существенными условиями договора о целевом обучении являются: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меры социальной поддержки, предоставляемые гражданину в период обучения органом или организацией, указанными в </w:t>
      </w:r>
      <w:hyperlink r:id="rId55"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обязательства органа или организации, указанных в </w:t>
      </w:r>
      <w:hyperlink r:id="rId56"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основания освобождения гражданина от исполнения обязательства по трудоустройству.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7" w:history="1">
        <w:r w:rsidRPr="00086EC3">
          <w:rPr>
            <w:rFonts w:ascii="ArialMT" w:eastAsiaTheme="minorEastAsia" w:hAnsi="ArialMT" w:cs="ArialMT"/>
            <w:color w:val="0000FF"/>
            <w:sz w:val="20"/>
            <w:szCs w:val="20"/>
            <w:lang w:eastAsia="ru-RU"/>
          </w:rPr>
          <w:t xml:space="preserve">части </w:t>
        </w:r>
        <w:r w:rsidRPr="00086EC3">
          <w:rPr>
            <w:rFonts w:ascii="ArialMT" w:eastAsiaTheme="minorEastAsia" w:hAnsi="ArialMT" w:cs="ArialMT"/>
            <w:color w:val="0000FF"/>
            <w:sz w:val="20"/>
            <w:szCs w:val="20"/>
            <w:lang w:eastAsia="ru-RU"/>
          </w:rPr>
          <w:lastRenderedPageBreak/>
          <w:t>3</w:t>
        </w:r>
      </w:hyperlink>
      <w:r w:rsidRPr="00086EC3">
        <w:rPr>
          <w:rFonts w:ascii="ArialMT" w:eastAsiaTheme="minorEastAsia" w:hAnsi="ArialMT" w:cs="ArialMT"/>
          <w:sz w:val="20"/>
          <w:szCs w:val="20"/>
          <w:lang w:eastAsia="ru-RU"/>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r:id="rId58" w:history="1">
        <w:r w:rsidRPr="00086EC3">
          <w:rPr>
            <w:rFonts w:ascii="ArialMT" w:eastAsiaTheme="minorEastAsia" w:hAnsi="ArialMT" w:cs="ArialMT"/>
            <w:color w:val="0000FF"/>
            <w:sz w:val="20"/>
            <w:szCs w:val="20"/>
            <w:lang w:eastAsia="ru-RU"/>
          </w:rPr>
          <w:t>части 3</w:t>
        </w:r>
      </w:hyperlink>
      <w:r w:rsidRPr="00086EC3">
        <w:rPr>
          <w:rFonts w:ascii="ArialMT" w:eastAsiaTheme="minorEastAsia" w:hAnsi="ArialMT" w:cs="ArialMT"/>
          <w:sz w:val="20"/>
          <w:szCs w:val="20"/>
          <w:lang w:eastAsia="ru-RU"/>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57. Изменение образовательных отношений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58. Промежуточная аттестация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Обучающиеся обязаны ликвидировать академическую задолженность.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Для проведения промежуточной аттестации во второй раз образовательной организацией создается комиссия.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Не допускается взимание платы с обучающихся за прохождение промежуточной аттестации.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Обучающиеся, не прошедшие промежуточной аттестации по уважительным причинам или имеющие </w:t>
      </w:r>
      <w:r w:rsidRPr="00086EC3">
        <w:rPr>
          <w:rFonts w:ascii="ArialMT" w:eastAsiaTheme="minorEastAsia" w:hAnsi="ArialMT" w:cs="ArialMT"/>
          <w:sz w:val="20"/>
          <w:szCs w:val="20"/>
          <w:lang w:eastAsia="ru-RU"/>
        </w:rPr>
        <w:lastRenderedPageBreak/>
        <w:t>академическую задолженность, переводятся в следующий класс или на следующий курс условно.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59. Итоговая аттестация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Итоговая аттестация представляет собой форму оценки степени и уровня освоения обучающимися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Итоговая аттестация проводится на основе принципов объективности и независимости оценки качества подготовки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Не допускается взимание платы с обучающихся за прохождение государственной итоговой аттестации.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Обеспечение проведения государственной итоговой аттестации осуществляется: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w:t>
      </w:r>
      <w:r w:rsidRPr="00086EC3">
        <w:rPr>
          <w:rFonts w:ascii="ArialMT" w:eastAsiaTheme="minorEastAsia" w:hAnsi="ArialMT" w:cs="ArialMT"/>
          <w:sz w:val="20"/>
          <w:szCs w:val="20"/>
          <w:lang w:eastAsia="ru-RU"/>
        </w:rPr>
        <w:lastRenderedPageBreak/>
        <w:t>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rsidR="00086EC3" w:rsidRPr="00086EC3" w:rsidRDefault="00086EC3" w:rsidP="00086EC3">
      <w:pPr>
        <w:widowControl w:val="0"/>
        <w:autoSpaceDE w:val="0"/>
        <w:autoSpaceDN w:val="0"/>
        <w:adjustRightInd w:val="0"/>
        <w:spacing w:before="160"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60. Документы об образовании и (или) о квалификации. Документы об обучении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Российской Федерации выдаются: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w:t>
      </w:r>
      <w:r w:rsidRPr="00086EC3">
        <w:rPr>
          <w:rFonts w:ascii="ArialMT" w:eastAsiaTheme="minorEastAsia" w:hAnsi="ArialMT" w:cs="ArialMT"/>
          <w:sz w:val="20"/>
          <w:szCs w:val="20"/>
          <w:lang w:eastAsia="ru-RU"/>
        </w:rPr>
        <w:lastRenderedPageBreak/>
        <w:t>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основное общее образование (подтверждается аттестатом об основном общем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среднее общее образование (подтверждается аттестатом о среднем общем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среднее профессиональное образование (подтверждается дипломом о среднем профессиональном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высшее образование - бакалавриат (подтверждается дипломом бакалавра);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высшее образование - специалитет (подтверждается дипломом специалиста);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высшее образование - магистратура (подтверждается дипломом магистра);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Документ о квалификации подтверждает: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61. Прекращение образовательных отношений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связи с получением образования (завершением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досрочно по основаниям, установленным </w:t>
      </w:r>
      <w:hyperlink r:id="rId59" w:history="1">
        <w:r w:rsidRPr="00086EC3">
          <w:rPr>
            <w:rFonts w:ascii="ArialMT" w:eastAsiaTheme="minorEastAsia" w:hAnsi="ArialMT" w:cs="ArialMT"/>
            <w:color w:val="0000FF"/>
            <w:sz w:val="20"/>
            <w:szCs w:val="20"/>
            <w:lang w:eastAsia="ru-RU"/>
          </w:rPr>
          <w:t>частью 2</w:t>
        </w:r>
      </w:hyperlink>
      <w:r w:rsidRPr="00086EC3">
        <w:rPr>
          <w:rFonts w:ascii="ArialMT" w:eastAsiaTheme="minorEastAsia" w:hAnsi="ArialMT" w:cs="ArialMT"/>
          <w:sz w:val="20"/>
          <w:szCs w:val="20"/>
          <w:lang w:eastAsia="ru-RU"/>
        </w:rPr>
        <w:t xml:space="preserve"> настоящей статьи.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отношения могут быть прекращены досрочно в следующих случаях: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60" w:history="1">
        <w:r w:rsidRPr="00086EC3">
          <w:rPr>
            <w:rFonts w:ascii="ArialMT" w:eastAsiaTheme="minorEastAsia" w:hAnsi="ArialMT" w:cs="ArialMT"/>
            <w:color w:val="0000FF"/>
            <w:sz w:val="20"/>
            <w:szCs w:val="20"/>
            <w:lang w:eastAsia="ru-RU"/>
          </w:rPr>
          <w:t>частью 12 статьи 60</w:t>
        </w:r>
      </w:hyperlink>
      <w:r w:rsidRPr="00086EC3">
        <w:rPr>
          <w:rFonts w:ascii="ArialMT" w:eastAsiaTheme="minorEastAsia" w:hAnsi="ArialMT" w:cs="ArialMT"/>
          <w:sz w:val="20"/>
          <w:szCs w:val="20"/>
          <w:lang w:eastAsia="ru-RU"/>
        </w:rPr>
        <w:t xml:space="preserve"> настоящего </w:t>
      </w:r>
      <w:r w:rsidRPr="00086EC3">
        <w:rPr>
          <w:rFonts w:ascii="ArialMT" w:eastAsiaTheme="minorEastAsia" w:hAnsi="ArialMT" w:cs="ArialMT"/>
          <w:sz w:val="20"/>
          <w:szCs w:val="20"/>
          <w:lang w:eastAsia="ru-RU"/>
        </w:rPr>
        <w:lastRenderedPageBreak/>
        <w:t>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62. Восстановление в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7. ОБЩЕЕ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63. Общее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64. Дошкольное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2 в ред. Федерального закона от 29.06.2015 N 198-ФЗ)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29.06.2015 N 198-ФЗ)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5 в ред. Федерального закона от 29.12.2015 N 388-ФЗ)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Порядок обращения за получением компенсации, указанной в </w:t>
      </w:r>
      <w:hyperlink r:id="rId61" w:history="1">
        <w:r w:rsidRPr="00086EC3">
          <w:rPr>
            <w:rFonts w:ascii="ArialMT" w:eastAsiaTheme="minorEastAsia" w:hAnsi="ArialMT" w:cs="ArialMT"/>
            <w:color w:val="0000FF"/>
            <w:sz w:val="20"/>
            <w:szCs w:val="20"/>
            <w:lang w:eastAsia="ru-RU"/>
          </w:rPr>
          <w:t>части 5</w:t>
        </w:r>
      </w:hyperlink>
      <w:r w:rsidRPr="00086EC3">
        <w:rPr>
          <w:rFonts w:ascii="ArialMT" w:eastAsiaTheme="minorEastAsia" w:hAnsi="ArialMT" w:cs="ArialMT"/>
          <w:sz w:val="20"/>
          <w:szCs w:val="20"/>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Финансовое обеспечение расходов, связанных с выплатой компенсации, указанной в </w:t>
      </w:r>
      <w:hyperlink r:id="rId62" w:history="1">
        <w:r w:rsidRPr="00086EC3">
          <w:rPr>
            <w:rFonts w:ascii="ArialMT" w:eastAsiaTheme="minorEastAsia" w:hAnsi="ArialMT" w:cs="ArialMT"/>
            <w:color w:val="0000FF"/>
            <w:sz w:val="20"/>
            <w:szCs w:val="20"/>
            <w:lang w:eastAsia="ru-RU"/>
          </w:rPr>
          <w:t>части 5</w:t>
        </w:r>
      </w:hyperlink>
      <w:r w:rsidRPr="00086EC3">
        <w:rPr>
          <w:rFonts w:ascii="ArialMT" w:eastAsiaTheme="minorEastAsia" w:hAnsi="ArialMT" w:cs="ArialMT"/>
          <w:sz w:val="20"/>
          <w:szCs w:val="20"/>
          <w:lang w:eastAsia="ru-RU"/>
        </w:rPr>
        <w:t xml:space="preserve"> настоящей статьи, является расходным обязательством субъектов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66. Начальное общее, основное общее и среднее общее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w:t>
      </w:r>
      <w:r w:rsidRPr="00086EC3">
        <w:rPr>
          <w:rFonts w:ascii="ArialMT" w:eastAsiaTheme="minorEastAsia" w:hAnsi="ArialMT" w:cs="ArialMT"/>
          <w:sz w:val="20"/>
          <w:szCs w:val="20"/>
          <w:lang w:eastAsia="ru-RU"/>
        </w:rPr>
        <w:lastRenderedPageBreak/>
        <w:t>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w:t>
      </w:r>
      <w:r w:rsidRPr="00086EC3">
        <w:rPr>
          <w:rFonts w:ascii="ArialMT" w:eastAsiaTheme="minorEastAsia" w:hAnsi="ArialMT" w:cs="ArialMT"/>
          <w:sz w:val="20"/>
          <w:szCs w:val="20"/>
          <w:lang w:eastAsia="ru-RU"/>
        </w:rPr>
        <w:lastRenderedPageBreak/>
        <w:t>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67. Организация приема на обучение по основным общеобразовательным программам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63" w:history="1">
        <w:r w:rsidRPr="00086EC3">
          <w:rPr>
            <w:rFonts w:ascii="ArialMT" w:eastAsiaTheme="minorEastAsia" w:hAnsi="ArialMT" w:cs="ArialMT"/>
            <w:color w:val="0000FF"/>
            <w:sz w:val="20"/>
            <w:szCs w:val="20"/>
            <w:lang w:eastAsia="ru-RU"/>
          </w:rPr>
          <w:t>частями 5</w:t>
        </w:r>
      </w:hyperlink>
      <w:r w:rsidRPr="00086EC3">
        <w:rPr>
          <w:rFonts w:ascii="ArialMT" w:eastAsiaTheme="minorEastAsia" w:hAnsi="ArialMT" w:cs="ArialMT"/>
          <w:sz w:val="20"/>
          <w:szCs w:val="20"/>
          <w:lang w:eastAsia="ru-RU"/>
        </w:rPr>
        <w:t xml:space="preserve"> и </w:t>
      </w:r>
      <w:hyperlink r:id="rId64" w:history="1">
        <w:r w:rsidRPr="00086EC3">
          <w:rPr>
            <w:rFonts w:ascii="ArialMT" w:eastAsiaTheme="minorEastAsia" w:hAnsi="ArialMT" w:cs="ArialMT"/>
            <w:color w:val="0000FF"/>
            <w:sz w:val="20"/>
            <w:szCs w:val="20"/>
            <w:lang w:eastAsia="ru-RU"/>
          </w:rPr>
          <w:t>6</w:t>
        </w:r>
      </w:hyperlink>
      <w:r w:rsidRPr="00086EC3">
        <w:rPr>
          <w:rFonts w:ascii="ArialMT" w:eastAsiaTheme="minorEastAsia" w:hAnsi="ArialMT" w:cs="ArialMT"/>
          <w:sz w:val="20"/>
          <w:szCs w:val="20"/>
          <w:lang w:eastAsia="ru-RU"/>
        </w:rPr>
        <w:t xml:space="preserve"> настоящей статьи и </w:t>
      </w:r>
      <w:hyperlink r:id="rId65" w:history="1">
        <w:r w:rsidRPr="00086EC3">
          <w:rPr>
            <w:rFonts w:ascii="ArialMT" w:eastAsiaTheme="minorEastAsia" w:hAnsi="ArialMT" w:cs="ArialMT"/>
            <w:color w:val="0000FF"/>
            <w:sz w:val="20"/>
            <w:szCs w:val="20"/>
            <w:lang w:eastAsia="ru-RU"/>
          </w:rPr>
          <w:t>статьей 88</w:t>
        </w:r>
      </w:hyperlink>
      <w:r w:rsidRPr="00086EC3">
        <w:rPr>
          <w:rFonts w:ascii="ArialMT" w:eastAsiaTheme="minorEastAsia" w:hAnsi="ArialMT" w:cs="ArialMT"/>
          <w:sz w:val="20"/>
          <w:szCs w:val="20"/>
          <w:lang w:eastAsia="ru-RU"/>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8. ПРОФЕССИОНАЛЬНОЕ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68. Среднее профессиональное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r:id="rId66"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69. Высшее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 освоению программ бакалавриата или программ специалитета допускаются лица, имеющие среднее общее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 освоению программ магистратуры допускаются лица, имеющие высшее образование любого уровня.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67" w:history="1">
        <w:r w:rsidRPr="00086EC3">
          <w:rPr>
            <w:rFonts w:ascii="ArialMT" w:eastAsiaTheme="minorEastAsia" w:hAnsi="ArialMT" w:cs="ArialMT"/>
            <w:color w:val="0000FF"/>
            <w:sz w:val="20"/>
            <w:szCs w:val="20"/>
            <w:lang w:eastAsia="ru-RU"/>
          </w:rPr>
          <w:t>частью 8 статьи 55</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r:id="rId68" w:history="1">
              <w:r w:rsidRPr="00086EC3">
                <w:rPr>
                  <w:rFonts w:ascii="ArialMT" w:eastAsiaTheme="minorEastAsia" w:hAnsi="ArialMT" w:cs="ArialMT"/>
                  <w:color w:val="0000FF"/>
                  <w:sz w:val="20"/>
                  <w:szCs w:val="20"/>
                  <w:lang w:eastAsia="ru-RU"/>
                </w:rPr>
                <w:t>ч. 15 ст. 108</w:t>
              </w:r>
            </w:hyperlink>
            <w:r w:rsidRPr="00086EC3">
              <w:rPr>
                <w:rFonts w:ascii="ArialMT" w:eastAsiaTheme="minorEastAsia" w:hAnsi="ArialMT" w:cs="ArialMT"/>
                <w:color w:val="392C69"/>
                <w:sz w:val="20"/>
                <w:szCs w:val="20"/>
                <w:lang w:eastAsia="ru-RU"/>
              </w:rPr>
              <w:t xml:space="preserve"> данного закона).</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 программам магистратуры - лицами, имеющими диплом специалиста или диплом магистра;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70. Общие требования к организации приема на обучение по программам бакалавриата и программам специалитета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Минимальное количество баллов единого государственного экзамена, устанавливаемое в соответствии с </w:t>
      </w:r>
      <w:hyperlink r:id="rId69" w:history="1">
        <w:r w:rsidRPr="00086EC3">
          <w:rPr>
            <w:rFonts w:ascii="ArialMT" w:eastAsiaTheme="minorEastAsia" w:hAnsi="ArialMT" w:cs="ArialMT"/>
            <w:color w:val="0000FF"/>
            <w:sz w:val="20"/>
            <w:szCs w:val="20"/>
            <w:lang w:eastAsia="ru-RU"/>
          </w:rPr>
          <w:t>частью 3</w:t>
        </w:r>
      </w:hyperlink>
      <w:r w:rsidRPr="00086EC3">
        <w:rPr>
          <w:rFonts w:ascii="ArialMT" w:eastAsiaTheme="minorEastAsia" w:hAnsi="ArialMT" w:cs="ArialMT"/>
          <w:sz w:val="20"/>
          <w:szCs w:val="20"/>
          <w:lang w:eastAsia="ru-RU"/>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71. Особые права при приеме на обучение по программам бакалавриата и программам специалитета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прием без вступительных испытаний;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прием в пределах установленной квоты при условии успешного прохождения вступительных испытаний;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преимущественное право зачисления при условии успешного прохождения вступительных испытаний и при прочих равных условиях;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иные особые права, установленные настоящей статьей.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70" w:history="1">
        <w:r w:rsidRPr="00086EC3">
          <w:rPr>
            <w:rFonts w:ascii="ArialMT" w:eastAsiaTheme="minorEastAsia" w:hAnsi="ArialMT" w:cs="ArialMT"/>
            <w:color w:val="0000FF"/>
            <w:sz w:val="20"/>
            <w:szCs w:val="20"/>
            <w:lang w:eastAsia="ru-RU"/>
          </w:rPr>
          <w:t>пунктами 3</w:t>
        </w:r>
      </w:hyperlink>
      <w:r w:rsidRPr="00086EC3">
        <w:rPr>
          <w:rFonts w:ascii="ArialMT" w:eastAsiaTheme="minorEastAsia" w:hAnsi="ArialMT" w:cs="ArialMT"/>
          <w:sz w:val="20"/>
          <w:szCs w:val="20"/>
          <w:lang w:eastAsia="ru-RU"/>
        </w:rPr>
        <w:t xml:space="preserve"> и </w:t>
      </w:r>
      <w:hyperlink r:id="rId71" w:history="1">
        <w:r w:rsidRPr="00086EC3">
          <w:rPr>
            <w:rFonts w:ascii="ArialMT" w:eastAsiaTheme="minorEastAsia" w:hAnsi="ArialMT" w:cs="ArialMT"/>
            <w:color w:val="0000FF"/>
            <w:sz w:val="20"/>
            <w:szCs w:val="20"/>
            <w:lang w:eastAsia="ru-RU"/>
          </w:rPr>
          <w:t>4 части 1</w:t>
        </w:r>
      </w:hyperlink>
      <w:r w:rsidRPr="00086EC3">
        <w:rPr>
          <w:rFonts w:ascii="ArialMT" w:eastAsiaTheme="minorEastAsia" w:hAnsi="ArialMT" w:cs="ArialMT"/>
          <w:sz w:val="20"/>
          <w:szCs w:val="20"/>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72" w:history="1">
        <w:r w:rsidRPr="00086EC3">
          <w:rPr>
            <w:rFonts w:ascii="ArialMT" w:eastAsiaTheme="minorEastAsia" w:hAnsi="ArialMT" w:cs="ArialMT"/>
            <w:color w:val="0000FF"/>
            <w:sz w:val="20"/>
            <w:szCs w:val="20"/>
            <w:lang w:eastAsia="ru-RU"/>
          </w:rPr>
          <w:t>пунктах 1</w:t>
        </w:r>
      </w:hyperlink>
      <w:r w:rsidRPr="00086EC3">
        <w:rPr>
          <w:rFonts w:ascii="ArialMT" w:eastAsiaTheme="minorEastAsia" w:hAnsi="ArialMT" w:cs="ArialMT"/>
          <w:sz w:val="20"/>
          <w:szCs w:val="20"/>
          <w:lang w:eastAsia="ru-RU"/>
        </w:rPr>
        <w:t xml:space="preserve"> и </w:t>
      </w:r>
      <w:hyperlink r:id="rId73" w:history="1">
        <w:r w:rsidRPr="00086EC3">
          <w:rPr>
            <w:rFonts w:ascii="ArialMT" w:eastAsiaTheme="minorEastAsia" w:hAnsi="ArialMT" w:cs="ArialMT"/>
            <w:color w:val="0000FF"/>
            <w:sz w:val="20"/>
            <w:szCs w:val="20"/>
            <w:lang w:eastAsia="ru-RU"/>
          </w:rPr>
          <w:t>2 части 1</w:t>
        </w:r>
      </w:hyperlink>
      <w:r w:rsidRPr="00086EC3">
        <w:rPr>
          <w:rFonts w:ascii="ArialMT" w:eastAsiaTheme="minorEastAsia" w:hAnsi="ArialMT" w:cs="ArialMT"/>
          <w:sz w:val="20"/>
          <w:szCs w:val="20"/>
          <w:lang w:eastAsia="ru-RU"/>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Право на прием без вступительных испытаний в соответствии с </w:t>
      </w:r>
      <w:hyperlink r:id="rId74" w:history="1">
        <w:r w:rsidRPr="00086EC3">
          <w:rPr>
            <w:rFonts w:ascii="ArialMT" w:eastAsiaTheme="minorEastAsia" w:hAnsi="ArialMT" w:cs="ArialMT"/>
            <w:color w:val="0000FF"/>
            <w:sz w:val="20"/>
            <w:szCs w:val="20"/>
            <w:lang w:eastAsia="ru-RU"/>
          </w:rPr>
          <w:t>частью 1</w:t>
        </w:r>
      </w:hyperlink>
      <w:r w:rsidRPr="00086EC3">
        <w:rPr>
          <w:rFonts w:ascii="ArialMT" w:eastAsiaTheme="minorEastAsia" w:hAnsi="ArialMT" w:cs="ArialMT"/>
          <w:sz w:val="20"/>
          <w:szCs w:val="20"/>
          <w:lang w:eastAsia="ru-RU"/>
        </w:rPr>
        <w:t xml:space="preserve"> настоящей статьи имеют: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До 01.01.2019 ч. 5 ст. 71 распространяется также на детей-сирот, детей, оставшихся без попечения родителей, лиц из их числа и ветеранов боевых действий (</w:t>
            </w:r>
            <w:hyperlink r:id="rId75" w:history="1">
              <w:r w:rsidRPr="00086EC3">
                <w:rPr>
                  <w:rFonts w:ascii="ArialMT" w:eastAsiaTheme="minorEastAsia" w:hAnsi="ArialMT" w:cs="ArialMT"/>
                  <w:color w:val="0000FF"/>
                  <w:sz w:val="20"/>
                  <w:szCs w:val="20"/>
                  <w:lang w:eastAsia="ru-RU"/>
                </w:rPr>
                <w:t>ч. 14 ст. 108</w:t>
              </w:r>
            </w:hyperlink>
            <w:r w:rsidRPr="00086EC3">
              <w:rPr>
                <w:rFonts w:ascii="ArialMT" w:eastAsiaTheme="minorEastAsia" w:hAnsi="ArialMT" w:cs="ArialMT"/>
                <w:color w:val="392C69"/>
                <w:sz w:val="20"/>
                <w:szCs w:val="20"/>
                <w:lang w:eastAsia="ru-RU"/>
              </w:rPr>
              <w:t xml:space="preserve"> данного закона).</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(в ред. Федерального закона от 01.05.2017 N 93-ФЗ)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дети-инвалиды, инвалиды I и II групп;</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01.05.2017 N 93-ФЗ)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дети умерших (погибших) Героев Советского Союза, Героев Российской Федерации и полных кавалеров ордена Славы;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30.12.2015 N 458-ФЗ,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04.06.2014 N 145-ФЗ)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w:t>
      </w:r>
      <w:r w:rsidRPr="00086EC3">
        <w:rPr>
          <w:rFonts w:ascii="ArialMT" w:eastAsiaTheme="minorEastAsia" w:hAnsi="ArialMT" w:cs="ArialMT"/>
          <w:sz w:val="20"/>
          <w:szCs w:val="20"/>
          <w:lang w:eastAsia="ru-RU"/>
        </w:rPr>
        <w:lastRenderedPageBreak/>
        <w:t>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04.06.2014 N 145-ФЗ,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Указанные в </w:t>
      </w:r>
      <w:hyperlink r:id="rId76" w:history="1">
        <w:r w:rsidRPr="00086EC3">
          <w:rPr>
            <w:rFonts w:ascii="ArialMT" w:eastAsiaTheme="minorEastAsia" w:hAnsi="ArialMT" w:cs="ArialMT"/>
            <w:color w:val="0000FF"/>
            <w:sz w:val="20"/>
            <w:szCs w:val="20"/>
            <w:lang w:eastAsia="ru-RU"/>
          </w:rPr>
          <w:t>части 7</w:t>
        </w:r>
      </w:hyperlink>
      <w:r w:rsidRPr="00086EC3">
        <w:rPr>
          <w:rFonts w:ascii="ArialMT" w:eastAsiaTheme="minorEastAsia" w:hAnsi="ArialMT" w:cs="ArialMT"/>
          <w:sz w:val="20"/>
          <w:szCs w:val="20"/>
          <w:lang w:eastAsia="ru-RU"/>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77" w:history="1">
        <w:r w:rsidRPr="00086EC3">
          <w:rPr>
            <w:rFonts w:ascii="ArialMT" w:eastAsiaTheme="minorEastAsia" w:hAnsi="ArialMT" w:cs="ArialMT"/>
            <w:color w:val="0000FF"/>
            <w:sz w:val="20"/>
            <w:szCs w:val="20"/>
            <w:lang w:eastAsia="ru-RU"/>
          </w:rPr>
          <w:t>частью 8 статьи 55</w:t>
        </w:r>
      </w:hyperlink>
      <w:r w:rsidRPr="00086EC3">
        <w:rPr>
          <w:rFonts w:ascii="ArialMT" w:eastAsiaTheme="minorEastAsia" w:hAnsi="ArialMT" w:cs="ArialMT"/>
          <w:sz w:val="20"/>
          <w:szCs w:val="20"/>
          <w:lang w:eastAsia="ru-RU"/>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r:id="rId78" w:history="1">
        <w:r w:rsidRPr="00086EC3">
          <w:rPr>
            <w:rFonts w:ascii="ArialMT" w:eastAsiaTheme="minorEastAsia" w:hAnsi="ArialMT" w:cs="ArialMT"/>
            <w:color w:val="0000FF"/>
            <w:sz w:val="20"/>
            <w:szCs w:val="20"/>
            <w:lang w:eastAsia="ru-RU"/>
          </w:rPr>
          <w:t>части 7</w:t>
        </w:r>
      </w:hyperlink>
      <w:r w:rsidRPr="00086EC3">
        <w:rPr>
          <w:rFonts w:ascii="ArialMT" w:eastAsiaTheme="minorEastAsia" w:hAnsi="ArialMT" w:cs="ArialMT"/>
          <w:sz w:val="20"/>
          <w:szCs w:val="20"/>
          <w:lang w:eastAsia="ru-RU"/>
        </w:rPr>
        <w:t xml:space="preserve"> настоящей статьи.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быть приравненными к лицам, набравшим максимальное количество баллов единого государственного </w:t>
      </w:r>
      <w:r w:rsidRPr="00086EC3">
        <w:rPr>
          <w:rFonts w:ascii="ArialMT" w:eastAsiaTheme="minorEastAsia" w:hAnsi="ArialMT" w:cs="ArialMT"/>
          <w:sz w:val="20"/>
          <w:szCs w:val="20"/>
          <w:lang w:eastAsia="ru-RU"/>
        </w:rPr>
        <w:lastRenderedPageBreak/>
        <w:t xml:space="preserve">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9" w:history="1">
        <w:r w:rsidRPr="00086EC3">
          <w:rPr>
            <w:rFonts w:ascii="ArialMT" w:eastAsiaTheme="minorEastAsia" w:hAnsi="ArialMT" w:cs="ArialMT"/>
            <w:color w:val="0000FF"/>
            <w:sz w:val="20"/>
            <w:szCs w:val="20"/>
            <w:lang w:eastAsia="ru-RU"/>
          </w:rPr>
          <w:t>частями 7</w:t>
        </w:r>
      </w:hyperlink>
      <w:r w:rsidRPr="00086EC3">
        <w:rPr>
          <w:rFonts w:ascii="ArialMT" w:eastAsiaTheme="minorEastAsia" w:hAnsi="ArialMT" w:cs="ArialMT"/>
          <w:sz w:val="20"/>
          <w:szCs w:val="20"/>
          <w:lang w:eastAsia="ru-RU"/>
        </w:rPr>
        <w:t xml:space="preserve"> и </w:t>
      </w:r>
      <w:hyperlink r:id="rId80" w:history="1">
        <w:r w:rsidRPr="00086EC3">
          <w:rPr>
            <w:rFonts w:ascii="ArialMT" w:eastAsiaTheme="minorEastAsia" w:hAnsi="ArialMT" w:cs="ArialMT"/>
            <w:color w:val="0000FF"/>
            <w:sz w:val="20"/>
            <w:szCs w:val="20"/>
            <w:lang w:eastAsia="ru-RU"/>
          </w:rPr>
          <w:t>8 статьи 70</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72. Формы интеграции образовательной и научной (научно-исследовательской) деятельности в высшем образовании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9. ПРОФЕССИОНАЛЬНОЕ ОБУЧЕНИЕ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73. Организация профессионального обучения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8 в ред. Федерального закона от 02.05.2015 N 122-ФЗ)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74. Квалификационный экзамен</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Профессиональное обучение завершается итоговой аттестацией в форме квалификационного экзамена.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10. ДОПОЛНИТЕЛЬНОЕ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75. Дополнительное образование детей и взрослых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 xml:space="preserve">5. Особенности реализации дополнительных предпрофессиональных программ определяются в соответствии с </w:t>
      </w:r>
      <w:hyperlink r:id="rId81" w:history="1">
        <w:r w:rsidRPr="00086EC3">
          <w:rPr>
            <w:rFonts w:ascii="ArialMT" w:eastAsiaTheme="minorEastAsia" w:hAnsi="ArialMT" w:cs="ArialMT"/>
            <w:color w:val="0000FF"/>
            <w:sz w:val="20"/>
            <w:szCs w:val="20"/>
            <w:lang w:eastAsia="ru-RU"/>
          </w:rPr>
          <w:t>частями 3</w:t>
        </w:r>
      </w:hyperlink>
      <w:r w:rsidRPr="00086EC3">
        <w:rPr>
          <w:rFonts w:ascii="ArialMT" w:eastAsiaTheme="minorEastAsia" w:hAnsi="ArialMT" w:cs="ArialMT"/>
          <w:sz w:val="20"/>
          <w:szCs w:val="20"/>
          <w:lang w:eastAsia="ru-RU"/>
        </w:rPr>
        <w:t xml:space="preserve"> - </w:t>
      </w:r>
      <w:hyperlink r:id="rId82" w:history="1">
        <w:r w:rsidRPr="00086EC3">
          <w:rPr>
            <w:rFonts w:ascii="ArialMT" w:eastAsiaTheme="minorEastAsia" w:hAnsi="ArialMT" w:cs="ArialMT"/>
            <w:color w:val="0000FF"/>
            <w:sz w:val="20"/>
            <w:szCs w:val="20"/>
            <w:lang w:eastAsia="ru-RU"/>
          </w:rPr>
          <w:t>7 статьи 83</w:t>
        </w:r>
      </w:hyperlink>
      <w:r w:rsidRPr="00086EC3">
        <w:rPr>
          <w:rFonts w:ascii="ArialMT" w:eastAsiaTheme="minorEastAsia" w:hAnsi="ArialMT" w:cs="ArialMT"/>
          <w:sz w:val="20"/>
          <w:szCs w:val="20"/>
          <w:lang w:eastAsia="ru-RU"/>
        </w:rPr>
        <w:t xml:space="preserve"> и </w:t>
      </w:r>
      <w:hyperlink r:id="rId83" w:history="1">
        <w:r w:rsidRPr="00086EC3">
          <w:rPr>
            <w:rFonts w:ascii="ArialMT" w:eastAsiaTheme="minorEastAsia" w:hAnsi="ArialMT" w:cs="ArialMT"/>
            <w:color w:val="0000FF"/>
            <w:sz w:val="20"/>
            <w:szCs w:val="20"/>
            <w:lang w:eastAsia="ru-RU"/>
          </w:rPr>
          <w:t>частями 4</w:t>
        </w:r>
      </w:hyperlink>
      <w:r w:rsidRPr="00086EC3">
        <w:rPr>
          <w:rFonts w:ascii="ArialMT" w:eastAsiaTheme="minorEastAsia" w:hAnsi="ArialMT" w:cs="ArialMT"/>
          <w:sz w:val="20"/>
          <w:szCs w:val="20"/>
          <w:lang w:eastAsia="ru-RU"/>
        </w:rPr>
        <w:t xml:space="preserve"> - </w:t>
      </w:r>
      <w:hyperlink r:id="rId84" w:history="1">
        <w:r w:rsidRPr="00086EC3">
          <w:rPr>
            <w:rFonts w:ascii="ArialMT" w:eastAsiaTheme="minorEastAsia" w:hAnsi="ArialMT" w:cs="ArialMT"/>
            <w:color w:val="0000FF"/>
            <w:sz w:val="20"/>
            <w:szCs w:val="20"/>
            <w:lang w:eastAsia="ru-RU"/>
          </w:rPr>
          <w:t>5 статьи 84</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76. Дополнительное профессиональное образование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 освоению дополнительных профессиональных программ допускаются: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лица, имеющие среднее профессиональное и (или) высшее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лица, получающие среднее профессиональное и (или) высшее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Типовые дополнительные профессиональные программы утверждаются: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 в ред. Федерального закона от 30.12.2015 N 452-ФЗ)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7.1 введена Федеральным законом от 03.07.2016 N 290-ФЗ)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17 введена Федеральным законом от 29.12.2015 N 404-ФЗ)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11. ОСОБЕННОСТИ РЕАЛИЗАЦИИ НЕКОТОРЫХ</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ВИДОВ ОБРАЗОВАТЕЛЬНЫХ ПРОГРАММ И ПОЛУЧЕНИЯ ОБРАЗОВАНИЯ</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ОТДЕЛЬНЫМИ КАТЕГОРИЯМИ ОБУЧАЮЩИХСЯ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77. Организация получения образования лицами, проявившими выдающиеся способности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85" w:history="1">
        <w:r w:rsidRPr="00086EC3">
          <w:rPr>
            <w:rFonts w:ascii="ArialMT" w:eastAsiaTheme="minorEastAsia" w:hAnsi="ArialMT" w:cs="ArialMT"/>
            <w:color w:val="0000FF"/>
            <w:sz w:val="20"/>
            <w:szCs w:val="20"/>
            <w:lang w:eastAsia="ru-RU"/>
          </w:rPr>
          <w:t>частью 15 статьи 59</w:t>
        </w:r>
      </w:hyperlink>
      <w:r w:rsidRPr="00086EC3">
        <w:rPr>
          <w:rFonts w:ascii="ArialMT" w:eastAsiaTheme="minorEastAsia" w:hAnsi="ArialMT" w:cs="ArialMT"/>
          <w:sz w:val="20"/>
          <w:szCs w:val="20"/>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w:t>
      </w:r>
      <w:r w:rsidRPr="00086EC3">
        <w:rPr>
          <w:rFonts w:ascii="ArialMT" w:eastAsiaTheme="minorEastAsia" w:hAnsi="ArialMT" w:cs="ArialMT"/>
          <w:sz w:val="20"/>
          <w:szCs w:val="20"/>
          <w:lang w:eastAsia="ru-RU"/>
        </w:rPr>
        <w:lastRenderedPageBreak/>
        <w:t>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86" w:history="1">
        <w:r w:rsidRPr="00086EC3">
          <w:rPr>
            <w:rFonts w:ascii="ArialMT" w:eastAsiaTheme="minorEastAsia" w:hAnsi="ArialMT" w:cs="ArialMT"/>
            <w:color w:val="0000FF"/>
            <w:sz w:val="20"/>
            <w:szCs w:val="20"/>
            <w:lang w:eastAsia="ru-RU"/>
          </w:rPr>
          <w:t>частью 11 статьи 13</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30.12.2015 N 458-ФЗ)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79. Организация получения образования обучающимися с ограниченными возможностями здоровья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Органы государственной власти субъектов Российской Федерации обеспечивают получение </w:t>
      </w:r>
      <w:r w:rsidRPr="00086EC3">
        <w:rPr>
          <w:rFonts w:ascii="ArialMT" w:eastAsiaTheme="minorEastAsia" w:hAnsi="ArialMT" w:cs="ArialMT"/>
          <w:sz w:val="20"/>
          <w:szCs w:val="20"/>
          <w:lang w:eastAsia="ru-RU"/>
        </w:rPr>
        <w:lastRenderedPageBreak/>
        <w:t>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Образование лиц, осужденных к наказанию в виде ареста, не осуществляется.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w:t>
      </w:r>
      <w:r w:rsidRPr="00086EC3">
        <w:rPr>
          <w:rFonts w:ascii="ArialMT" w:eastAsiaTheme="minorEastAsia" w:hAnsi="ArialMT" w:cs="ArialMT"/>
          <w:sz w:val="20"/>
          <w:szCs w:val="20"/>
          <w:lang w:eastAsia="ru-RU"/>
        </w:rPr>
        <w:lastRenderedPageBreak/>
        <w:t>исполнительным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21.07.2014 N 262-ФЗ)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 выработке и реализации государственной политики и нормативно-правовому регулированию в области обороны;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 выработке и реализации государственной политики и нормативно-правовому регулированию в сфере внутренних дел;</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305-ФЗ)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утратил силу. - Федеральный закон от 03.07.2016 N 305-ФЗ;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6 введен Федеральным законом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87"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разрабатываются на основе требований, предусмотренных настоящим Федеральным </w:t>
      </w:r>
      <w:hyperlink r:id="rId88"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89"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Реализация профессиональных образовательных программ, основных программ профессионального </w:t>
      </w:r>
      <w:r w:rsidRPr="00086EC3">
        <w:rPr>
          <w:rFonts w:ascii="ArialMT" w:eastAsiaTheme="minorEastAsia" w:hAnsi="ArialMT" w:cs="ArialMT"/>
          <w:sz w:val="20"/>
          <w:szCs w:val="20"/>
          <w:lang w:eastAsia="ru-RU"/>
        </w:rPr>
        <w:lastRenderedPageBreak/>
        <w:t>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90"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91"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к числу обучающихся относятся адъюнкты, аспиранты, слушатели, курсанты и студенты.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92"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r:id="rId93"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10. Федеральные государственные органы, указанные в </w:t>
      </w:r>
      <w:hyperlink r:id="rId94"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среднего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образовательные программы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дополнительные 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Организация практической подготовки обучающихся в случаях, предусмотренных </w:t>
      </w:r>
      <w:hyperlink r:id="rId95" w:history="1">
        <w:r w:rsidRPr="00086EC3">
          <w:rPr>
            <w:rFonts w:ascii="ArialMT" w:eastAsiaTheme="minorEastAsia" w:hAnsi="ArialMT" w:cs="ArialMT"/>
            <w:color w:val="0000FF"/>
            <w:sz w:val="20"/>
            <w:szCs w:val="20"/>
            <w:lang w:eastAsia="ru-RU"/>
          </w:rPr>
          <w:t>пунктами 2 и</w:t>
        </w:r>
      </w:hyperlink>
      <w:r w:rsidRPr="00086EC3">
        <w:rPr>
          <w:rFonts w:ascii="ArialMT" w:eastAsiaTheme="minorEastAsia" w:hAnsi="ArialMT" w:cs="ArialMT"/>
          <w:sz w:val="20"/>
          <w:szCs w:val="20"/>
          <w:lang w:eastAsia="ru-RU"/>
        </w:rPr>
        <w:t xml:space="preserve"> </w:t>
      </w:r>
      <w:hyperlink r:id="rId96" w:history="1">
        <w:r w:rsidRPr="00086EC3">
          <w:rPr>
            <w:rFonts w:ascii="ArialMT" w:eastAsiaTheme="minorEastAsia" w:hAnsi="ArialMT" w:cs="ArialMT"/>
            <w:color w:val="0000FF"/>
            <w:sz w:val="20"/>
            <w:szCs w:val="20"/>
            <w:lang w:eastAsia="ru-RU"/>
          </w:rPr>
          <w:t>3 части 4</w:t>
        </w:r>
      </w:hyperlink>
      <w:r w:rsidRPr="00086EC3">
        <w:rPr>
          <w:rFonts w:ascii="ArialMT" w:eastAsiaTheme="minorEastAsia" w:hAnsi="ArialMT" w:cs="ArialMT"/>
          <w:sz w:val="20"/>
          <w:szCs w:val="20"/>
          <w:lang w:eastAsia="ru-RU"/>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5 в ред. Федерального закона от 29.12.2015 N 389-ФЗ)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97" w:history="1">
        <w:r w:rsidRPr="00086EC3">
          <w:rPr>
            <w:rFonts w:ascii="ArialMT" w:eastAsiaTheme="minorEastAsia" w:hAnsi="ArialMT" w:cs="ArialMT"/>
            <w:color w:val="0000FF"/>
            <w:sz w:val="20"/>
            <w:szCs w:val="20"/>
            <w:lang w:eastAsia="ru-RU"/>
          </w:rPr>
          <w:t>части 5</w:t>
        </w:r>
      </w:hyperlink>
      <w:r w:rsidRPr="00086EC3">
        <w:rPr>
          <w:rFonts w:ascii="ArialMT" w:eastAsiaTheme="minorEastAsia" w:hAnsi="ArialMT" w:cs="ArialMT"/>
          <w:sz w:val="20"/>
          <w:szCs w:val="20"/>
          <w:lang w:eastAsia="ru-RU"/>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Подготовка по программам ординатуры обеспечивает приобретение обучающимися необходимого для </w:t>
      </w:r>
      <w:r w:rsidRPr="00086EC3">
        <w:rPr>
          <w:rFonts w:ascii="ArialMT" w:eastAsiaTheme="minorEastAsia" w:hAnsi="ArialMT" w:cs="ArialMT"/>
          <w:sz w:val="20"/>
          <w:szCs w:val="20"/>
          <w:lang w:eastAsia="ru-RU"/>
        </w:rPr>
        <w:lastRenderedPageBreak/>
        <w:t>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83. Особенности реализации образовательных программ в области искусств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области искусств реализуются следующие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дополнительные предпрофессиональные и общеразвивающие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образовательные программы среднего профессионального образования (программы подготовки специалистов среднего звена);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образовательные программы высшего образования (программы бакалавриата, программы специалитета, </w:t>
      </w:r>
      <w:r w:rsidRPr="00086EC3">
        <w:rPr>
          <w:rFonts w:ascii="ArialMT" w:eastAsiaTheme="minorEastAsia" w:hAnsi="ArialMT" w:cs="ArialMT"/>
          <w:sz w:val="20"/>
          <w:szCs w:val="20"/>
          <w:lang w:eastAsia="ru-RU"/>
        </w:rPr>
        <w:lastRenderedPageBreak/>
        <w:t>программы магистратуры, программы ассистентуры-стажировки, программы аспирантуры).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13. Прием на обучение по интегрированным образовательным программам в области искусств проводится на </w:t>
      </w:r>
      <w:r w:rsidRPr="00086EC3">
        <w:rPr>
          <w:rFonts w:ascii="ArialMT" w:eastAsiaTheme="minorEastAsia" w:hAnsi="ArialMT" w:cs="ArialMT"/>
          <w:sz w:val="20"/>
          <w:szCs w:val="20"/>
          <w:lang w:eastAsia="ru-RU"/>
        </w:rPr>
        <w:lastRenderedPageBreak/>
        <w:t>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r:id="rId98"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84. Особенности реализации образовательных программ в области физической культуры и спорта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области физической культуры и спорта реализуются следующие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профессиональные образовательные программы в области физической культуры и 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дополнительные общеобразовательные программы в области физической культуры и 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Дополнительные общеобразовательные программы в области физической культуры и спорта включают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Для обеспечения непрерывности освоения обучающимися образовательных программ, указанных в </w:t>
      </w:r>
      <w:hyperlink r:id="rId99" w:history="1">
        <w:r w:rsidRPr="00086EC3">
          <w:rPr>
            <w:rFonts w:ascii="ArialMT" w:eastAsiaTheme="minorEastAsia" w:hAnsi="ArialMT" w:cs="ArialMT"/>
            <w:color w:val="0000FF"/>
            <w:sz w:val="20"/>
            <w:szCs w:val="20"/>
            <w:lang w:eastAsia="ru-RU"/>
          </w:rPr>
          <w:t>части 7</w:t>
        </w:r>
      </w:hyperlink>
      <w:r w:rsidRPr="00086EC3">
        <w:rPr>
          <w:rFonts w:ascii="ArialMT" w:eastAsiaTheme="minorEastAsia" w:hAnsi="ArialMT" w:cs="ArialMT"/>
          <w:sz w:val="20"/>
          <w:szCs w:val="20"/>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w:t>
      </w:r>
      <w:r w:rsidRPr="00086EC3">
        <w:rPr>
          <w:rFonts w:ascii="ArialMT" w:eastAsiaTheme="minorEastAsia" w:hAnsi="ArialMT" w:cs="ArialMT"/>
          <w:sz w:val="20"/>
          <w:szCs w:val="20"/>
          <w:lang w:eastAsia="ru-RU"/>
        </w:rPr>
        <w:lastRenderedPageBreak/>
        <w:t>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основные программы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программы среднего профессионального образования и образовательные программы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дополнительные 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85.1. Особенности реализации образовательных программ в области подготовки сил обеспечения транспортной безопасности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(введена Федеральным законом от 03.02.2014 N 15-ФЗ)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области подготовки сил обеспечения транспортной безопасности реализуются следующие 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основные программы профессионального обучения;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дополнительные профессиональные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Утратил силу. - Федеральный закон от 04.06.2014 N 148-ФЗ.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04.06.2014 N 145-ФЗ, от 03.07.2016 N 227-ФЗ)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r:id="rId100" w:history="1">
        <w:r w:rsidRPr="00086EC3">
          <w:rPr>
            <w:rFonts w:ascii="ArialMT" w:eastAsiaTheme="minorEastAsia" w:hAnsi="ArialMT" w:cs="ArialMT"/>
            <w:color w:val="0000FF"/>
            <w:sz w:val="20"/>
            <w:szCs w:val="20"/>
            <w:lang w:eastAsia="ru-RU"/>
          </w:rPr>
          <w:t>части 1 статьи 81</w:t>
        </w:r>
      </w:hyperlink>
      <w:r w:rsidRPr="00086EC3">
        <w:rPr>
          <w:rFonts w:ascii="ArialMT" w:eastAsiaTheme="minorEastAsia" w:hAnsi="ArialMT" w:cs="ArialMT"/>
          <w:sz w:val="20"/>
          <w:szCs w:val="20"/>
          <w:lang w:eastAsia="ru-RU"/>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 введена Федеральным законом от 14.12.2015 N 370-ФЗ)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101" w:history="1">
        <w:r w:rsidRPr="00086EC3">
          <w:rPr>
            <w:rFonts w:ascii="ArialMT" w:eastAsiaTheme="minorEastAsia" w:hAnsi="ArialMT" w:cs="ArialMT"/>
            <w:color w:val="0000FF"/>
            <w:sz w:val="20"/>
            <w:szCs w:val="20"/>
            <w:lang w:eastAsia="ru-RU"/>
          </w:rPr>
          <w:t>частью 11 статьи 12</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w:t>
      </w:r>
      <w:r w:rsidRPr="00086EC3">
        <w:rPr>
          <w:rFonts w:ascii="ArialMT" w:eastAsiaTheme="minorEastAsia" w:hAnsi="ArialMT" w:cs="ArialMT"/>
          <w:sz w:val="20"/>
          <w:szCs w:val="20"/>
          <w:lang w:eastAsia="ru-RU"/>
        </w:rPr>
        <w:lastRenderedPageBreak/>
        <w:t xml:space="preserve">высшего образования по направлениям подготовки в области теологии, прошедшие экспертизу в соответствии с </w:t>
      </w:r>
      <w:hyperlink r:id="rId102" w:history="1">
        <w:r w:rsidRPr="00086EC3">
          <w:rPr>
            <w:rFonts w:ascii="ArialMT" w:eastAsiaTheme="minorEastAsia" w:hAnsi="ArialMT" w:cs="ArialMT"/>
            <w:color w:val="0000FF"/>
            <w:sz w:val="20"/>
            <w:szCs w:val="20"/>
            <w:lang w:eastAsia="ru-RU"/>
          </w:rPr>
          <w:t>частью 11 статьи 12</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r:id="rId103" w:history="1">
        <w:r w:rsidRPr="00086EC3">
          <w:rPr>
            <w:rFonts w:ascii="ArialMT" w:eastAsiaTheme="minorEastAsia" w:hAnsi="ArialMT" w:cs="ArialMT"/>
            <w:color w:val="0000FF"/>
            <w:sz w:val="20"/>
            <w:szCs w:val="20"/>
            <w:lang w:eastAsia="ru-RU"/>
          </w:rPr>
          <w:t>законом</w:t>
        </w:r>
      </w:hyperlink>
      <w:r w:rsidRPr="00086EC3">
        <w:rPr>
          <w:rFonts w:ascii="ArialMT" w:eastAsiaTheme="minorEastAsia" w:hAnsi="ArialMT" w:cs="ArialMT"/>
          <w:sz w:val="20"/>
          <w:szCs w:val="20"/>
          <w:lang w:eastAsia="ru-RU"/>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04" w:history="1">
        <w:r w:rsidRPr="00086EC3">
          <w:rPr>
            <w:rFonts w:ascii="ArialMT" w:eastAsiaTheme="minorEastAsia" w:hAnsi="ArialMT" w:cs="ArialMT"/>
            <w:color w:val="0000FF"/>
            <w:sz w:val="20"/>
            <w:szCs w:val="20"/>
            <w:lang w:eastAsia="ru-RU"/>
          </w:rPr>
          <w:t>частями 1</w:t>
        </w:r>
      </w:hyperlink>
      <w:r w:rsidRPr="00086EC3">
        <w:rPr>
          <w:rFonts w:ascii="ArialMT" w:eastAsiaTheme="minorEastAsia" w:hAnsi="ArialMT" w:cs="ArialMT"/>
          <w:sz w:val="20"/>
          <w:szCs w:val="20"/>
          <w:lang w:eastAsia="ru-RU"/>
        </w:rPr>
        <w:t xml:space="preserve"> и </w:t>
      </w:r>
      <w:hyperlink r:id="rId105" w:history="1">
        <w:r w:rsidRPr="00086EC3">
          <w:rPr>
            <w:rFonts w:ascii="ArialMT" w:eastAsiaTheme="minorEastAsia" w:hAnsi="ArialMT" w:cs="ArialMT"/>
            <w:color w:val="0000FF"/>
            <w:sz w:val="20"/>
            <w:szCs w:val="20"/>
            <w:lang w:eastAsia="ru-RU"/>
          </w:rPr>
          <w:t>4</w:t>
        </w:r>
      </w:hyperlink>
      <w:r w:rsidRPr="00086EC3">
        <w:rPr>
          <w:rFonts w:ascii="ArialMT" w:eastAsiaTheme="minorEastAsia" w:hAnsi="ArialMT" w:cs="ArialMT"/>
          <w:sz w:val="20"/>
          <w:szCs w:val="20"/>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Нормативные затраты на оказание государственных услуг в сфере образования загранучреждениями </w:t>
      </w:r>
      <w:r w:rsidRPr="00086EC3">
        <w:rPr>
          <w:rFonts w:ascii="ArialMT" w:eastAsiaTheme="minorEastAsia" w:hAnsi="ArialMT" w:cs="ArialMT"/>
          <w:sz w:val="20"/>
          <w:szCs w:val="20"/>
          <w:lang w:eastAsia="ru-RU"/>
        </w:rPr>
        <w:lastRenderedPageBreak/>
        <w:t>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r w:rsidRPr="00086EC3">
              <w:rPr>
                <w:rFonts w:ascii="ArialMT" w:eastAsiaTheme="minorEastAsia" w:hAnsi="ArialMT" w:cs="ArialMT"/>
                <w:color w:val="392C69"/>
                <w:sz w:val="20"/>
                <w:szCs w:val="20"/>
                <w:lang w:eastAsia="ru-RU"/>
              </w:rPr>
              <w:t xml:space="preserve">Положения части 3 статьи 88 </w:t>
            </w:r>
            <w:hyperlink r:id="rId106" w:history="1">
              <w:r w:rsidRPr="00086EC3">
                <w:rPr>
                  <w:rFonts w:ascii="ArialMT" w:eastAsiaTheme="minorEastAsia" w:hAnsi="ArialMT" w:cs="ArialMT"/>
                  <w:color w:val="0000FF"/>
                  <w:sz w:val="20"/>
                  <w:szCs w:val="20"/>
                  <w:lang w:eastAsia="ru-RU"/>
                </w:rPr>
                <w:t>не распространяются</w:t>
              </w:r>
            </w:hyperlink>
            <w:r w:rsidRPr="00086EC3">
              <w:rPr>
                <w:rFonts w:ascii="ArialMT" w:eastAsiaTheme="minorEastAsia" w:hAnsi="ArialMT" w:cs="ArialMT"/>
                <w:color w:val="392C69"/>
                <w:sz w:val="20"/>
                <w:szCs w:val="20"/>
                <w:lang w:eastAsia="ru-RU"/>
              </w:rPr>
              <w:t xml:space="preserve"> на образовательные отношения, возникшие до </w:t>
            </w:r>
            <w:hyperlink r:id="rId107" w:history="1">
              <w:r w:rsidRPr="00086EC3">
                <w:rPr>
                  <w:rFonts w:ascii="ArialMT" w:eastAsiaTheme="minorEastAsia" w:hAnsi="ArialMT" w:cs="ArialMT"/>
                  <w:color w:val="0000FF"/>
                  <w:sz w:val="20"/>
                  <w:szCs w:val="20"/>
                  <w:lang w:eastAsia="ru-RU"/>
                </w:rPr>
                <w:t>1 сентября 2013 года</w:t>
              </w:r>
            </w:hyperlink>
            <w:r w:rsidRPr="00086EC3">
              <w:rPr>
                <w:rFonts w:ascii="TimesNewRomanPSMT" w:eastAsiaTheme="minorEastAsia" w:hAnsi="TimesNewRomanPSMT" w:cs="TimesNewRomanPSMT"/>
                <w:color w:val="392C69"/>
                <w:sz w:val="20"/>
                <w:szCs w:val="20"/>
                <w:lang w:eastAsia="ru-RU"/>
              </w:rPr>
              <w:t>.</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108"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устанавливает структуру управления деятельностью и штатное расписание этих подразделений;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осуществляет кадровое, информационное и методическое обеспечение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осуществляет контроль за деятельностью этих подразделений.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12. УПРАВЛЕНИЕ СИСТЕМОЙ ОБРАЗОВАНИЯ. ГОСУДАРСТВЕННАЯ</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РЕГЛАМЕНТАЦИЯ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89. Управление системой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Управление системой образования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осуществление стратегического планирования развития системы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проведение мониторинга в системе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государственную регламентацию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независимую оценку качества образования, общественную и общественно-профессиональную аккредитацию;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90. Государственная регламентация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Государственная регламентация образовательной деятельности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лицензирование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государственную аккредитацию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государственный контроль (надзор)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91. Лицензирование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109" w:history="1">
        <w:r w:rsidRPr="00086EC3">
          <w:rPr>
            <w:rFonts w:ascii="ArialMT" w:eastAsiaTheme="minorEastAsia" w:hAnsi="ArialMT" w:cs="ArialMT"/>
            <w:color w:val="0000FF"/>
            <w:sz w:val="20"/>
            <w:szCs w:val="20"/>
            <w:lang w:eastAsia="ru-RU"/>
          </w:rPr>
          <w:t>статьями 6</w:t>
        </w:r>
      </w:hyperlink>
      <w:r w:rsidRPr="00086EC3">
        <w:rPr>
          <w:rFonts w:ascii="ArialMT" w:eastAsiaTheme="minorEastAsia" w:hAnsi="ArialMT" w:cs="ArialMT"/>
          <w:sz w:val="20"/>
          <w:szCs w:val="20"/>
          <w:lang w:eastAsia="ru-RU"/>
        </w:rPr>
        <w:t xml:space="preserve"> и </w:t>
      </w:r>
      <w:hyperlink r:id="rId110" w:history="1">
        <w:r w:rsidRPr="00086EC3">
          <w:rPr>
            <w:rFonts w:ascii="ArialMT" w:eastAsiaTheme="minorEastAsia" w:hAnsi="ArialMT" w:cs="ArialMT"/>
            <w:color w:val="0000FF"/>
            <w:sz w:val="20"/>
            <w:szCs w:val="20"/>
            <w:lang w:eastAsia="ru-RU"/>
          </w:rPr>
          <w:t>7</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реорганизации юридических лиц в форме присоединения при наличии лицензии у присоединяемого юридического лица;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w:t>
      </w:r>
      <w:r w:rsidRPr="00086EC3">
        <w:rPr>
          <w:rFonts w:ascii="ArialMT" w:eastAsiaTheme="minorEastAsia" w:hAnsi="ArialMT" w:cs="ArialMT"/>
          <w:sz w:val="20"/>
          <w:szCs w:val="20"/>
          <w:lang w:eastAsia="ru-RU"/>
        </w:rPr>
        <w:lastRenderedPageBreak/>
        <w:t>осуществляющего переданные Российской Федерацией полномочия по государственному контролю (надзору)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осуществления образовательной деятельности посредством использования сетевой формы реализации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03.07.2016 N 227-ФЗ)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92. Государственная аккредитация образовательной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11" w:history="1">
        <w:r w:rsidRPr="00086EC3">
          <w:rPr>
            <w:rFonts w:ascii="ArialMT" w:eastAsiaTheme="minorEastAsia" w:hAnsi="ArialMT" w:cs="ArialMT"/>
            <w:color w:val="0000FF"/>
            <w:sz w:val="20"/>
            <w:szCs w:val="20"/>
            <w:lang w:eastAsia="ru-RU"/>
          </w:rPr>
          <w:t>статьями 6</w:t>
        </w:r>
      </w:hyperlink>
      <w:r w:rsidRPr="00086EC3">
        <w:rPr>
          <w:rFonts w:ascii="ArialMT" w:eastAsiaTheme="minorEastAsia" w:hAnsi="ArialMT" w:cs="ArialMT"/>
          <w:sz w:val="20"/>
          <w:szCs w:val="20"/>
          <w:lang w:eastAsia="ru-RU"/>
        </w:rPr>
        <w:t xml:space="preserve"> и </w:t>
      </w:r>
      <w:hyperlink r:id="rId112" w:history="1">
        <w:r w:rsidRPr="00086EC3">
          <w:rPr>
            <w:rFonts w:ascii="ArialMT" w:eastAsiaTheme="minorEastAsia" w:hAnsi="ArialMT" w:cs="ArialMT"/>
            <w:color w:val="0000FF"/>
            <w:sz w:val="20"/>
            <w:szCs w:val="20"/>
            <w:lang w:eastAsia="ru-RU"/>
          </w:rPr>
          <w:t>7</w:t>
        </w:r>
      </w:hyperlink>
      <w:r w:rsidRPr="00086EC3">
        <w:rPr>
          <w:rFonts w:ascii="ArialMT" w:eastAsiaTheme="minorEastAsia" w:hAnsi="ArialMT" w:cs="ArialMT"/>
          <w:sz w:val="20"/>
          <w:szCs w:val="20"/>
          <w:lang w:eastAsia="ru-RU"/>
        </w:rPr>
        <w:t xml:space="preserve"> настоящего Федерального закона, по заявлениям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11. Государственная аккредитация образовательной деятельности проводится по результатам аккредитационной </w:t>
      </w:r>
      <w:r w:rsidRPr="00086EC3">
        <w:rPr>
          <w:rFonts w:ascii="ArialMT" w:eastAsiaTheme="minorEastAsia" w:hAnsi="ArialMT" w:cs="ArialMT"/>
          <w:sz w:val="20"/>
          <w:szCs w:val="20"/>
          <w:lang w:eastAsia="ru-RU"/>
        </w:rPr>
        <w:lastRenderedPageBreak/>
        <w:t>экспертизы, которая основана на принципах объективности ее проведения и ответственности экспертов за качество ее проведения.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113" w:history="1">
        <w:r w:rsidRPr="00086EC3">
          <w:rPr>
            <w:rFonts w:ascii="ArialMT" w:eastAsiaTheme="minorEastAsia" w:hAnsi="ArialMT" w:cs="ArialMT"/>
            <w:color w:val="0000FF"/>
            <w:sz w:val="20"/>
            <w:szCs w:val="20"/>
            <w:lang w:eastAsia="ru-RU"/>
          </w:rPr>
          <w:t>части 29</w:t>
        </w:r>
      </w:hyperlink>
      <w:r w:rsidRPr="00086EC3">
        <w:rPr>
          <w:rFonts w:ascii="ArialMT" w:eastAsiaTheme="minorEastAsia" w:hAnsi="ArialMT" w:cs="ArialMT"/>
          <w:sz w:val="20"/>
          <w:szCs w:val="20"/>
          <w:lang w:eastAsia="ru-RU"/>
        </w:rPr>
        <w:t xml:space="preserve"> настоящей статьи положением.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двенадцать лет для организации, осуществляющей образовательную деятельность по основным общеобразовательным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21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w:t>
      </w:r>
      <w:r w:rsidRPr="00086EC3">
        <w:rPr>
          <w:rFonts w:ascii="ArialMT" w:eastAsiaTheme="minorEastAsia" w:hAnsi="ArialMT" w:cs="ArialMT"/>
          <w:sz w:val="20"/>
          <w:szCs w:val="20"/>
          <w:lang w:eastAsia="ru-RU"/>
        </w:rPr>
        <w:lastRenderedPageBreak/>
        <w:t>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Федеральных законов от 31.12.2014 N 500-ФЗ,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выявление недостоверной информации в документах, представленных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наличие отрицательного заключения, составленного по результатам аккредитационной экспертизы.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утратил силу. - Федеральный закон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28. Положение о государственной аккредитации образовательной деятельности утверждается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Положением о государственной аккредитации образовательной деятельности устанавливаются: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 5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порядок предоставления аккредитационным органом дубликата свидетельства о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основания и порядок переоформления свидетельства о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утратил силу. - Федеральный закон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особенности проведения аккредитационной экспертизы при проведении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(пп. "в" введен Федеральным законом от 31.12.2014 N 500-ФЗ)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93. Государственный контроль (надзор)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r:id="rId114" w:history="1">
        <w:r w:rsidRPr="00086EC3">
          <w:rPr>
            <w:rFonts w:ascii="ArialMT" w:eastAsiaTheme="minorEastAsia" w:hAnsi="ArialMT" w:cs="ArialMT"/>
            <w:color w:val="0000FF"/>
            <w:sz w:val="20"/>
            <w:szCs w:val="20"/>
            <w:lang w:eastAsia="ru-RU"/>
          </w:rPr>
          <w:t>частью 9</w:t>
        </w:r>
      </w:hyperlink>
      <w:r w:rsidRPr="00086EC3">
        <w:rPr>
          <w:rFonts w:ascii="ArialMT" w:eastAsiaTheme="minorEastAsia" w:hAnsi="ArialMT" w:cs="ArialMT"/>
          <w:sz w:val="20"/>
          <w:szCs w:val="20"/>
          <w:lang w:eastAsia="ru-RU"/>
        </w:rPr>
        <w:t xml:space="preserve"> настоящей статьи мер.</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2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r:id="rId115" w:history="1">
        <w:r w:rsidRPr="00086EC3">
          <w:rPr>
            <w:rFonts w:ascii="ArialMT" w:eastAsiaTheme="minorEastAsia" w:hAnsi="ArialMT" w:cs="ArialMT"/>
            <w:color w:val="0000FF"/>
            <w:sz w:val="20"/>
            <w:szCs w:val="20"/>
            <w:lang w:eastAsia="ru-RU"/>
          </w:rPr>
          <w:t>статьей 97</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7. В случае неисполнения указанного в </w:t>
      </w:r>
      <w:hyperlink r:id="rId116" w:history="1">
        <w:r w:rsidRPr="00086EC3">
          <w:rPr>
            <w:rFonts w:ascii="ArialMT" w:eastAsiaTheme="minorEastAsia" w:hAnsi="ArialMT" w:cs="ArialMT"/>
            <w:color w:val="0000FF"/>
            <w:sz w:val="20"/>
            <w:szCs w:val="20"/>
            <w:lang w:eastAsia="ru-RU"/>
          </w:rPr>
          <w:t>части 6</w:t>
        </w:r>
      </w:hyperlink>
      <w:r w:rsidRPr="00086EC3">
        <w:rPr>
          <w:rFonts w:ascii="ArialMT" w:eastAsiaTheme="minorEastAsia" w:hAnsi="ArialMT" w:cs="ArialMT"/>
          <w:sz w:val="20"/>
          <w:szCs w:val="20"/>
          <w:lang w:eastAsia="ru-RU"/>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r:id="rId117" w:history="1">
        <w:r w:rsidRPr="00086EC3">
          <w:rPr>
            <w:rFonts w:ascii="ArialMT" w:eastAsiaTheme="minorEastAsia" w:hAnsi="ArialMT" w:cs="ArialMT"/>
            <w:color w:val="0000FF"/>
            <w:sz w:val="20"/>
            <w:szCs w:val="20"/>
            <w:lang w:eastAsia="ru-RU"/>
          </w:rPr>
          <w:t>части 6</w:t>
        </w:r>
      </w:hyperlink>
      <w:r w:rsidRPr="00086EC3">
        <w:rPr>
          <w:rFonts w:ascii="ArialMT" w:eastAsiaTheme="minorEastAsia" w:hAnsi="ArialMT" w:cs="ArialMT"/>
          <w:sz w:val="20"/>
          <w:szCs w:val="20"/>
          <w:lang w:eastAsia="ru-RU"/>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r:id="rId118" w:history="1">
        <w:r w:rsidRPr="00086EC3">
          <w:rPr>
            <w:rFonts w:ascii="ArialMT" w:eastAsiaTheme="minorEastAsia" w:hAnsi="ArialMT" w:cs="ArialMT"/>
            <w:color w:val="0000FF"/>
            <w:sz w:val="20"/>
            <w:szCs w:val="20"/>
            <w:lang w:eastAsia="ru-RU"/>
          </w:rPr>
          <w:t>части 6</w:t>
        </w:r>
      </w:hyperlink>
      <w:r w:rsidRPr="00086EC3">
        <w:rPr>
          <w:rFonts w:ascii="ArialMT" w:eastAsiaTheme="minorEastAsia" w:hAnsi="ArialMT" w:cs="ArialMT"/>
          <w:sz w:val="20"/>
          <w:szCs w:val="20"/>
          <w:lang w:eastAsia="ru-RU"/>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8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w:t>
      </w:r>
      <w:r w:rsidRPr="00086EC3">
        <w:rPr>
          <w:rFonts w:ascii="ArialMT" w:eastAsiaTheme="minorEastAsia" w:hAnsi="ArialMT" w:cs="ArialMT"/>
          <w:sz w:val="20"/>
          <w:szCs w:val="20"/>
          <w:lang w:eastAsia="ru-RU"/>
        </w:rPr>
        <w:lastRenderedPageBreak/>
        <w:t>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9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94. Педагогическая экспертиза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Порядок проведения педагогической экспертизы устанавливается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95. Независимая оценка качества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21.07.2014 N 256-ФЗ)</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Независимая оценка качества образования включает в себя: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независимую оценку качества подготовки обучающихся;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пункт 2 части 2 статьи 95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независимую оценку качества образовательной деятельности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часть 3 статьи 95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r:id="rId119" w:history="1">
        <w:r w:rsidRPr="00086EC3">
          <w:rPr>
            <w:rFonts w:ascii="ArialMT" w:eastAsiaTheme="minorEastAsia" w:hAnsi="ArialMT" w:cs="ArialMT"/>
            <w:color w:val="0000FF"/>
            <w:sz w:val="20"/>
            <w:szCs w:val="20"/>
            <w:lang w:eastAsia="ru-RU"/>
          </w:rPr>
          <w:t>частью 2</w:t>
        </w:r>
      </w:hyperlink>
      <w:r w:rsidRPr="00086EC3">
        <w:rPr>
          <w:rFonts w:ascii="ArialMT" w:eastAsiaTheme="minorEastAsia" w:hAnsi="ArialMT" w:cs="ArialMT"/>
          <w:sz w:val="20"/>
          <w:szCs w:val="20"/>
          <w:lang w:eastAsia="ru-RU"/>
        </w:rPr>
        <w:t xml:space="preserve"> настоящей статьи (далее - организации, осуществляющие независимую оценку качества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часть 5 статьи 95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95.1. Независимая оценка качества подготовки обучающихся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(введена Федеральным законом от 21.07.2014 N 256-ФЗ)</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наименование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tc>
      </w:tr>
    </w:tbl>
    <w:p w:rsidR="00086EC3" w:rsidRPr="00086EC3" w:rsidRDefault="00086EC3" w:rsidP="00086EC3">
      <w:pPr>
        <w:widowControl w:val="0"/>
        <w:autoSpaceDE w:val="0"/>
        <w:autoSpaceDN w:val="0"/>
        <w:adjustRightInd w:val="0"/>
        <w:spacing w:before="160"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95.2. Независимая оценка качества образовательной деятельности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(введена Федеральным законом от 21.07.2014 N 256-ФЗ)</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1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2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целях создания условий для проведения независимой оценки качества образовательной деятельности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статьи 95.2 дополняется новой частью 2.1. См. текст в будущей редакции.</w:t>
            </w:r>
          </w:p>
        </w:tc>
      </w:tr>
    </w:tbl>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3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4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5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6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абзац первый части 7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Общественные советы по проведению независимой оценки качества образовательной деятельности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пункт 2 части 7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пункт 3 части 7 статьи 95.2. признается утратившим силу.</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пункт 4 части 7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пункт 5 части 7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часть 8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lastRenderedPageBreak/>
              <w:t>С 6 марта 2018 года Федеральным законом от 05.12.2017 N 392-ФЗ часть 9 статьи 95.2. признается утратившим силу.</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абзац первый части 10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11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в часть 12 статьи 95.2. вносятся изменения.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часть 13 статьи 95.2. излагается в новой редакции. См. текст в будущей редакции.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С 6 марта 2018 года Федеральным законом от 05.12.2017 N 392-ФЗ статья 95.2. дополняется новыми частями 14, 15. См. текст в будущей редакции.</w:t>
            </w:r>
          </w:p>
        </w:tc>
      </w:tr>
    </w:tbl>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Под общественной аккредитацией понимается признание уровня деятельности организации, осуществляющей </w:t>
      </w:r>
      <w:r w:rsidRPr="00086EC3">
        <w:rPr>
          <w:rFonts w:ascii="ArialMT" w:eastAsiaTheme="minorEastAsia" w:hAnsi="ArialMT" w:cs="ArialMT"/>
          <w:sz w:val="20"/>
          <w:szCs w:val="20"/>
          <w:lang w:eastAsia="ru-RU"/>
        </w:rPr>
        <w:lastRenderedPageBreak/>
        <w:t>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3 в ред. Федерального закона от 02.06.2016 N 166-ФЗ)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4 в ред. Федерального закона от 02.06.2016 N 166-ФЗ)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5 в ред. Федерального закона от 02.06.2016 N 166-ФЗ)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6 в ред. Федерального закона от 02.06.2016 N 166-ФЗ)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7 в ред. Федерального закона от 02.06.2016 N 166-ФЗ)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10 введена Федеральным законом от 02.06.2016 N 166-ФЗ)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97. Информационная открытость системы образования. Мониторинг в системе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w:t>
      </w:r>
      <w:r w:rsidRPr="00086EC3">
        <w:rPr>
          <w:rFonts w:ascii="ArialMT" w:eastAsiaTheme="minorEastAsia" w:hAnsi="ArialMT" w:cs="ArialMT"/>
          <w:sz w:val="20"/>
          <w:szCs w:val="20"/>
          <w:lang w:eastAsia="ru-RU"/>
        </w:rPr>
        <w:lastRenderedPageBreak/>
        <w:t>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98. Информационные системы в системе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4 в ред. Федерального закона от 07.05.2013 N 99-ФЗ)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13. ЭКОНОМИЧЕСКАЯ ДЕЯТЕЛЬНОСТЬ И ФИНАНСОВОЕ</w:t>
      </w: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ОБЕСПЕЧЕНИЕ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99. Особенности финансового обеспечения оказания государственных и муниципальных услуг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Нормативы, определяемые органами государственной власти субъектов Российской Федерации в соответствии с </w:t>
      </w:r>
      <w:hyperlink r:id="rId120" w:history="1">
        <w:r w:rsidRPr="00086EC3">
          <w:rPr>
            <w:rFonts w:ascii="ArialMT" w:eastAsiaTheme="minorEastAsia" w:hAnsi="ArialMT" w:cs="ArialMT"/>
            <w:color w:val="0000FF"/>
            <w:sz w:val="20"/>
            <w:szCs w:val="20"/>
            <w:lang w:eastAsia="ru-RU"/>
          </w:rPr>
          <w:t>пунктом 3 части 1 статьи 8</w:t>
        </w:r>
      </w:hyperlink>
      <w:r w:rsidRPr="00086EC3">
        <w:rPr>
          <w:rFonts w:ascii="ArialMT" w:eastAsiaTheme="minorEastAsia" w:hAnsi="ArialMT" w:cs="ArialMT"/>
          <w:sz w:val="20"/>
          <w:szCs w:val="20"/>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21" w:history="1">
        <w:r w:rsidRPr="00086EC3">
          <w:rPr>
            <w:rFonts w:ascii="ArialMT" w:eastAsiaTheme="minorEastAsia" w:hAnsi="ArialMT" w:cs="ArialMT"/>
            <w:color w:val="0000FF"/>
            <w:sz w:val="20"/>
            <w:szCs w:val="20"/>
            <w:lang w:eastAsia="ru-RU"/>
          </w:rPr>
          <w:t>пунктом 3 части 1 статьи 8</w:t>
        </w:r>
      </w:hyperlink>
      <w:r w:rsidRPr="00086EC3">
        <w:rPr>
          <w:rFonts w:ascii="ArialMT" w:eastAsiaTheme="minorEastAsia" w:hAnsi="ArialMT" w:cs="ArialMT"/>
          <w:sz w:val="20"/>
          <w:szCs w:val="20"/>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22" w:history="1">
        <w:r w:rsidRPr="00086EC3">
          <w:rPr>
            <w:rFonts w:ascii="ArialMT" w:eastAsiaTheme="minorEastAsia" w:hAnsi="ArialMT" w:cs="ArialMT"/>
            <w:color w:val="0000FF"/>
            <w:sz w:val="20"/>
            <w:szCs w:val="20"/>
            <w:lang w:eastAsia="ru-RU"/>
          </w:rPr>
          <w:t>пунктом 3 части 1 статьи 8</w:t>
        </w:r>
      </w:hyperlink>
      <w:r w:rsidRPr="00086EC3">
        <w:rPr>
          <w:rFonts w:ascii="ArialMT" w:eastAsiaTheme="minorEastAsia" w:hAnsi="ArialMT" w:cs="ArialMT"/>
          <w:sz w:val="20"/>
          <w:szCs w:val="20"/>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3 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31.12.2014 N 500-ФЗ)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Правительством Российской Федерации за счет бюджетных ассигнований федерального бюджета;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органами местного самоуправления за счет бюджетных ассигнований местных бюджетов.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23" w:history="1">
        <w:r w:rsidRPr="00086EC3">
          <w:rPr>
            <w:rFonts w:ascii="ArialMT" w:eastAsiaTheme="minorEastAsia" w:hAnsi="ArialMT" w:cs="ArialMT"/>
            <w:color w:val="0000FF"/>
            <w:sz w:val="20"/>
            <w:szCs w:val="20"/>
            <w:lang w:eastAsia="ru-RU"/>
          </w:rPr>
          <w:t>статьей 56</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101. Осуществление образовательной деятельности за счет средств физических лиц и юридических лиц</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w:t>
      </w:r>
      <w:r w:rsidRPr="00086EC3">
        <w:rPr>
          <w:rFonts w:ascii="ArialMT" w:eastAsiaTheme="minorEastAsia" w:hAnsi="ArialMT" w:cs="ArialMT"/>
          <w:sz w:val="20"/>
          <w:szCs w:val="20"/>
          <w:lang w:eastAsia="ru-RU"/>
        </w:rPr>
        <w:lastRenderedPageBreak/>
        <w:t>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102. Имущество образовательных организаций</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Указанные в </w:t>
      </w:r>
      <w:hyperlink r:id="rId124"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Денежные средства, оборудование и иное имущество, находящиеся в оперативном управлении указанных в </w:t>
      </w:r>
      <w:hyperlink r:id="rId125"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Указанные в </w:t>
      </w:r>
      <w:hyperlink r:id="rId126"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r w:rsidRPr="00086EC3">
        <w:rPr>
          <w:rFonts w:ascii="ArialMT" w:eastAsiaTheme="minorEastAsia" w:hAnsi="ArialMT" w:cs="ArialMT"/>
          <w:sz w:val="20"/>
          <w:szCs w:val="20"/>
          <w:lang w:eastAsia="ru-RU"/>
        </w:rPr>
        <w:lastRenderedPageBreak/>
        <w:t>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27" w:history="1">
        <w:r w:rsidRPr="00086EC3">
          <w:rPr>
            <w:rFonts w:ascii="ArialMT" w:eastAsiaTheme="minorEastAsia" w:hAnsi="ArialMT" w:cs="ArialMT"/>
            <w:color w:val="0000FF"/>
            <w:sz w:val="20"/>
            <w:szCs w:val="20"/>
            <w:lang w:eastAsia="ru-RU"/>
          </w:rPr>
          <w:t>части 1</w:t>
        </w:r>
      </w:hyperlink>
      <w:r w:rsidRPr="00086EC3">
        <w:rPr>
          <w:rFonts w:ascii="ArialMT" w:eastAsiaTheme="minorEastAsia" w:hAnsi="ArialMT" w:cs="ArialMT"/>
          <w:sz w:val="20"/>
          <w:szCs w:val="20"/>
          <w:lang w:eastAsia="ru-RU"/>
        </w:rPr>
        <w:t xml:space="preserve"> настоящей статьи образовательные организации высшего образования, поступают в их самостоятельное распоряжение.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104. Образовательное кредитование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14. МЕЖДУНАРОДНОЕ СОТРУДНИЧЕСТВО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105. Формы и направления международного сотрудничества в сфере образования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Международное сотрудничество в сфере образования осуществляется в следующих целях: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совершенствование международных и внутригосударственных механизмов развития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проведение совместных научных исследований, осуществление фундаментальных и прикладных научных </w:t>
      </w:r>
      <w:r w:rsidRPr="00086EC3">
        <w:rPr>
          <w:rFonts w:ascii="ArialMT" w:eastAsiaTheme="minorEastAsia" w:hAnsi="ArialMT" w:cs="ArialMT"/>
          <w:sz w:val="20"/>
          <w:szCs w:val="20"/>
          <w:lang w:eastAsia="ru-RU"/>
        </w:rPr>
        <w:lastRenderedPageBreak/>
        <w:t>исследований в сфере образования, совместное осуществление инновационной деятельности;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участие в сетевой форме реализации образовательных программ;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106. Подтверждение документов об образовании и (или) о квалификации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Порядок подтверждения документов об образовании и (или) о квалификации устанавливается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r:id="rId128" w:history="1">
        <w:r w:rsidRPr="00086EC3">
          <w:rPr>
            <w:rFonts w:ascii="ArialMT" w:eastAsiaTheme="minorEastAsia" w:hAnsi="ArialMT" w:cs="ArialMT"/>
            <w:color w:val="0000FF"/>
            <w:sz w:val="20"/>
            <w:szCs w:val="20"/>
            <w:lang w:eastAsia="ru-RU"/>
          </w:rPr>
          <w:t>частью 2</w:t>
        </w:r>
      </w:hyperlink>
      <w:r w:rsidRPr="00086EC3">
        <w:rPr>
          <w:rFonts w:ascii="ArialMT" w:eastAsiaTheme="minorEastAsia" w:hAnsi="ArialMT" w:cs="ArialMT"/>
          <w:sz w:val="20"/>
          <w:szCs w:val="20"/>
          <w:lang w:eastAsia="ru-RU"/>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107. Признание образования и (или) квалификации, полученных в иностранном государстве</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4. В случае, если иностранное образование и (или) иностранная квалификация не соответствуют условиям, </w:t>
      </w:r>
      <w:r w:rsidRPr="00086EC3">
        <w:rPr>
          <w:rFonts w:ascii="ArialMT" w:eastAsiaTheme="minorEastAsia" w:hAnsi="ArialMT" w:cs="ArialMT"/>
          <w:sz w:val="20"/>
          <w:szCs w:val="20"/>
          <w:lang w:eastAsia="ru-RU"/>
        </w:rPr>
        <w:lastRenderedPageBreak/>
        <w:t xml:space="preserve">предусмотренным </w:t>
      </w:r>
      <w:hyperlink r:id="rId129" w:history="1">
        <w:r w:rsidRPr="00086EC3">
          <w:rPr>
            <w:rFonts w:ascii="ArialMT" w:eastAsiaTheme="minorEastAsia" w:hAnsi="ArialMT" w:cs="ArialMT"/>
            <w:color w:val="0000FF"/>
            <w:sz w:val="20"/>
            <w:szCs w:val="20"/>
            <w:lang w:eastAsia="ru-RU"/>
          </w:rPr>
          <w:t>частью 3</w:t>
        </w:r>
      </w:hyperlink>
      <w:r w:rsidRPr="00086EC3">
        <w:rPr>
          <w:rFonts w:ascii="ArialMT" w:eastAsiaTheme="minorEastAsia" w:hAnsi="ArialMT" w:cs="ArialMT"/>
          <w:sz w:val="20"/>
          <w:szCs w:val="20"/>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отказ в признании иностранного образования и (или) иностранной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30" w:history="1">
        <w:r w:rsidRPr="00086EC3">
          <w:rPr>
            <w:rFonts w:ascii="ArialMT" w:eastAsiaTheme="minorEastAsia" w:hAnsi="ArialMT" w:cs="ArialMT"/>
            <w:color w:val="0000FF"/>
            <w:sz w:val="20"/>
            <w:szCs w:val="20"/>
            <w:lang w:eastAsia="ru-RU"/>
          </w:rPr>
          <w:t>частью 4</w:t>
        </w:r>
      </w:hyperlink>
      <w:r w:rsidRPr="00086EC3">
        <w:rPr>
          <w:rFonts w:ascii="ArialMT" w:eastAsiaTheme="minorEastAsia" w:hAnsi="ArialMT" w:cs="ArialMT"/>
          <w:sz w:val="20"/>
          <w:szCs w:val="20"/>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31" w:history="1">
        <w:r w:rsidRPr="00086EC3">
          <w:rPr>
            <w:rFonts w:ascii="ArialMT" w:eastAsiaTheme="minorEastAsia" w:hAnsi="ArialMT" w:cs="ArialMT"/>
            <w:color w:val="0000FF"/>
            <w:sz w:val="20"/>
            <w:szCs w:val="20"/>
            <w:lang w:eastAsia="ru-RU"/>
          </w:rPr>
          <w:t>частью 4</w:t>
        </w:r>
      </w:hyperlink>
      <w:r w:rsidRPr="00086EC3">
        <w:rPr>
          <w:rFonts w:ascii="ArialMT" w:eastAsiaTheme="minorEastAsia" w:hAnsi="ArialMT" w:cs="ArialMT"/>
          <w:sz w:val="20"/>
          <w:szCs w:val="20"/>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11. Образовательные организации высшего образования, указанные в </w:t>
      </w:r>
      <w:hyperlink r:id="rId132" w:history="1">
        <w:r w:rsidRPr="00086EC3">
          <w:rPr>
            <w:rFonts w:ascii="ArialMT" w:eastAsiaTheme="minorEastAsia" w:hAnsi="ArialMT" w:cs="ArialMT"/>
            <w:color w:val="0000FF"/>
            <w:sz w:val="20"/>
            <w:szCs w:val="20"/>
            <w:lang w:eastAsia="ru-RU"/>
          </w:rPr>
          <w:t>части 10 статьи 11</w:t>
        </w:r>
      </w:hyperlink>
      <w:r w:rsidRPr="00086EC3">
        <w:rPr>
          <w:rFonts w:ascii="ArialMT" w:eastAsiaTheme="minorEastAsia" w:hAnsi="ArialMT" w:cs="ArialMT"/>
          <w:sz w:val="20"/>
          <w:szCs w:val="20"/>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33" w:history="1">
        <w:r w:rsidRPr="00086EC3">
          <w:rPr>
            <w:rFonts w:ascii="ArialMT" w:eastAsiaTheme="minorEastAsia" w:hAnsi="ArialMT" w:cs="ArialMT"/>
            <w:color w:val="0000FF"/>
            <w:sz w:val="20"/>
            <w:szCs w:val="20"/>
            <w:lang w:eastAsia="ru-RU"/>
          </w:rPr>
          <w:t>частью 3</w:t>
        </w:r>
      </w:hyperlink>
      <w:r w:rsidRPr="00086EC3">
        <w:rPr>
          <w:rFonts w:ascii="ArialMT" w:eastAsiaTheme="minorEastAsia" w:hAnsi="ArialMT" w:cs="ArialMT"/>
          <w:sz w:val="20"/>
          <w:szCs w:val="20"/>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34" w:history="1">
        <w:r w:rsidRPr="00086EC3">
          <w:rPr>
            <w:rFonts w:ascii="ArialMT" w:eastAsiaTheme="minorEastAsia" w:hAnsi="ArialMT" w:cs="ArialMT"/>
            <w:color w:val="0000FF"/>
            <w:sz w:val="20"/>
            <w:szCs w:val="20"/>
            <w:lang w:eastAsia="ru-RU"/>
          </w:rPr>
          <w:t>частью 14</w:t>
        </w:r>
      </w:hyperlink>
      <w:r w:rsidRPr="00086EC3">
        <w:rPr>
          <w:rFonts w:ascii="ArialMT" w:eastAsiaTheme="minorEastAsia" w:hAnsi="ArialMT" w:cs="ArialMT"/>
          <w:sz w:val="20"/>
          <w:szCs w:val="20"/>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 xml:space="preserve">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w:t>
            </w:r>
            <w:r w:rsidRPr="00086EC3">
              <w:rPr>
                <w:rFonts w:ascii="ArialMT" w:eastAsiaTheme="minorEastAsia" w:hAnsi="ArialMT" w:cs="ArialMT"/>
                <w:color w:val="392C69"/>
                <w:sz w:val="20"/>
                <w:szCs w:val="20"/>
                <w:lang w:eastAsia="ru-RU"/>
              </w:rPr>
              <w:lastRenderedPageBreak/>
              <w:t>требования по их легализации.</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осуществляет размещение на своем сайте в сети "Интернет":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г) установленного в соответствии с </w:t>
      </w:r>
      <w:hyperlink r:id="rId135" w:history="1">
        <w:r w:rsidRPr="00086EC3">
          <w:rPr>
            <w:rFonts w:ascii="ArialMT" w:eastAsiaTheme="minorEastAsia" w:hAnsi="ArialMT" w:cs="ArialMT"/>
            <w:color w:val="0000FF"/>
            <w:sz w:val="20"/>
            <w:szCs w:val="20"/>
            <w:lang w:eastAsia="ru-RU"/>
          </w:rPr>
          <w:t>частью 3</w:t>
        </w:r>
      </w:hyperlink>
      <w:r w:rsidRPr="00086EC3">
        <w:rPr>
          <w:rFonts w:ascii="ArialMT" w:eastAsiaTheme="minorEastAsia" w:hAnsi="ArialMT" w:cs="ArialMT"/>
          <w:sz w:val="20"/>
          <w:szCs w:val="20"/>
          <w:lang w:eastAsia="ru-RU"/>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36" w:history="1">
        <w:r w:rsidRPr="00086EC3">
          <w:rPr>
            <w:rFonts w:ascii="ArialMT" w:eastAsiaTheme="minorEastAsia" w:hAnsi="ArialMT" w:cs="ArialMT"/>
            <w:color w:val="0000FF"/>
            <w:sz w:val="20"/>
            <w:szCs w:val="20"/>
            <w:lang w:eastAsia="ru-RU"/>
          </w:rPr>
          <w:t>части 10 статьи 11</w:t>
        </w:r>
      </w:hyperlink>
      <w:r w:rsidRPr="00086EC3">
        <w:rPr>
          <w:rFonts w:ascii="ArialMT" w:eastAsiaTheme="minorEastAsia" w:hAnsi="ArialMT" w:cs="ArialMT"/>
          <w:sz w:val="20"/>
          <w:szCs w:val="20"/>
          <w:lang w:eastAsia="ru-RU"/>
        </w:rPr>
        <w:t xml:space="preserve">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center"/>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Глава 15. ЗАКЛЮЧИТЕЛЬНЫЕ ПОЛОЖЕНИЯ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108. Заключительные положения</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среднее (полное) общее образование - к среднему общему образованию;</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высшее профессиональное образование - бакалавриат - к высшему образованию - бакалавриату;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основные общеобразовательные программы дошкольного образования - образовательным программам дошкольного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дополнительные общеобразовательные программы - дополнительным общеобразовательным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дополнительные профессиональные образовательные программы - дополнительным профессиональным программам.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37" w:history="1">
        <w:r w:rsidRPr="00086EC3">
          <w:rPr>
            <w:rFonts w:ascii="ArialMT" w:eastAsiaTheme="minorEastAsia" w:hAnsi="ArialMT" w:cs="ArialMT"/>
            <w:color w:val="0000FF"/>
            <w:sz w:val="20"/>
            <w:szCs w:val="20"/>
            <w:lang w:eastAsia="ru-RU"/>
          </w:rPr>
          <w:t>частью 2</w:t>
        </w:r>
      </w:hyperlink>
      <w:r w:rsidRPr="00086EC3">
        <w:rPr>
          <w:rFonts w:ascii="ArialMT" w:eastAsiaTheme="minorEastAsia" w:hAnsi="ArialMT" w:cs="ArialMT"/>
          <w:sz w:val="20"/>
          <w:szCs w:val="20"/>
          <w:lang w:eastAsia="ru-RU"/>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 Наименования и уставы образовательных учреждений подлежат приведению в соответствие с настоящим </w:t>
      </w:r>
      <w:r w:rsidRPr="00086EC3">
        <w:rPr>
          <w:rFonts w:ascii="ArialMT" w:eastAsiaTheme="minorEastAsia" w:hAnsi="ArialMT" w:cs="ArialMT"/>
          <w:sz w:val="20"/>
          <w:szCs w:val="20"/>
          <w:lang w:eastAsia="ru-RU"/>
        </w:rPr>
        <w:lastRenderedPageBreak/>
        <w:t>Федеральным законом не позднее 1 июля 2016 года с учетом следующего:</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30.12.2015 N 458-ФЗ)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При переименовании образовательных организаций их тип указывается с учетом их организационно-правовой формы.</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9.1 введена Федеральным законом от 13.07.2015 N 238-ФЗ)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w:t>
      </w:r>
      <w:r w:rsidRPr="00086EC3">
        <w:rPr>
          <w:rFonts w:ascii="ArialMT" w:eastAsiaTheme="minorEastAsia" w:hAnsi="ArialMT" w:cs="ArialMT"/>
          <w:sz w:val="20"/>
          <w:szCs w:val="20"/>
          <w:lang w:eastAsia="ru-RU"/>
        </w:rPr>
        <w:lastRenderedPageBreak/>
        <w:t>продукцией и периодическими изданиями, установленной по состоянию на 31 декабря 2012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12. Положения </w:t>
      </w:r>
      <w:hyperlink r:id="rId138" w:history="1">
        <w:r w:rsidRPr="00086EC3">
          <w:rPr>
            <w:rFonts w:ascii="ArialMT" w:eastAsiaTheme="minorEastAsia" w:hAnsi="ArialMT" w:cs="ArialMT"/>
            <w:color w:val="0000FF"/>
            <w:sz w:val="20"/>
            <w:szCs w:val="20"/>
            <w:lang w:eastAsia="ru-RU"/>
          </w:rPr>
          <w:t>части 3 статьи 88</w:t>
        </w:r>
      </w:hyperlink>
      <w:r w:rsidRPr="00086EC3">
        <w:rPr>
          <w:rFonts w:ascii="ArialMT" w:eastAsiaTheme="minorEastAsia" w:hAnsi="ArialMT" w:cs="ArialMT"/>
          <w:sz w:val="20"/>
          <w:szCs w:val="20"/>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До 1 января 2014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органы государственной власти субъекта Российской Федерации в сфере образования осуществляют: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39" w:history="1">
        <w:r w:rsidRPr="00086EC3">
          <w:rPr>
            <w:rFonts w:ascii="ArialMT" w:eastAsiaTheme="minorEastAsia" w:hAnsi="ArialMT" w:cs="ArialMT"/>
            <w:color w:val="0000FF"/>
            <w:sz w:val="20"/>
            <w:szCs w:val="20"/>
            <w:lang w:eastAsia="ru-RU"/>
          </w:rPr>
          <w:t>пункте 1</w:t>
        </w:r>
      </w:hyperlink>
      <w:r w:rsidRPr="00086EC3">
        <w:rPr>
          <w:rFonts w:ascii="ArialMT" w:eastAsiaTheme="minorEastAsia" w:hAnsi="ArialMT" w:cs="ArialMT"/>
          <w:sz w:val="20"/>
          <w:szCs w:val="20"/>
          <w:lang w:eastAsia="ru-RU"/>
        </w:rPr>
        <w:t xml:space="preserve"> настоящей части и отнесенных к полномочиям органов государственной власти субъектов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14. До 1 января 2019 года предусмотренное </w:t>
      </w:r>
      <w:hyperlink r:id="rId140" w:history="1">
        <w:r w:rsidRPr="00086EC3">
          <w:rPr>
            <w:rFonts w:ascii="ArialMT" w:eastAsiaTheme="minorEastAsia" w:hAnsi="ArialMT" w:cs="ArialMT"/>
            <w:color w:val="0000FF"/>
            <w:sz w:val="20"/>
            <w:szCs w:val="20"/>
            <w:lang w:eastAsia="ru-RU"/>
          </w:rPr>
          <w:t>статьей 71</w:t>
        </w:r>
      </w:hyperlink>
      <w:r w:rsidRPr="00086EC3">
        <w:rPr>
          <w:rFonts w:ascii="ArialMT" w:eastAsiaTheme="minorEastAsia" w:hAnsi="ArialMT" w:cs="ArialMT"/>
          <w:sz w:val="20"/>
          <w:szCs w:val="20"/>
          <w:lang w:eastAsia="ru-RU"/>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14 введена Федеральным законом от 03.02.2014 N 11-ФЗ, в ред. Федеральных законов от 31.12.2014 N 500-ФЗ, от 02.03.2016 N 46-ФЗ, от 02.06.2016 N 165-ФЗ)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15 введена Федеральным законом от 03.02.2014 N 11-ФЗ)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(часть 16 введена Федеральным законом от 05.05.2014 N 84-ФЗ)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109. Признание не действующими на территории Российской Федерации отдельных законодательных актов Союза ССР</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Признать не действующими на территории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Признать утратившими силу: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Закон РСФСР от 2 августа 1974 года "О народном образовании" (Ведомости Верховного Совета РСФСР, 1974, N 32, ст. 850);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Постановление Верховного Совета РФ от 10.07.1992 N 3267-1 ранее было признано утратившим силу Федеральным законом от 13.01.1996 N 12-ФЗ.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86EC3" w:rsidRPr="00086EC3" w:rsidRDefault="00086EC3" w:rsidP="00086EC3">
      <w:pPr>
        <w:widowControl w:val="0"/>
        <w:autoSpaceDE w:val="0"/>
        <w:autoSpaceDN w:val="0"/>
        <w:adjustRightInd w:val="0"/>
        <w:spacing w:after="0" w:line="240" w:lineRule="auto"/>
        <w:ind w:right="-6"/>
        <w:rPr>
          <w:rFonts w:ascii="TimesNewRomanPSMT" w:eastAsiaTheme="minorEastAsia" w:hAnsi="TimesNewRomanPSMT" w:cs="TimesNewRomanPSMT"/>
          <w:sz w:val="24"/>
          <w:szCs w:val="24"/>
          <w:lang w:eastAsia="ru-RU"/>
        </w:rPr>
      </w:pPr>
    </w:p>
    <w:tbl>
      <w:tblPr>
        <w:tblW w:w="10207" w:type="dxa"/>
        <w:tblLayout w:type="fixed"/>
        <w:tblLook w:val="0000" w:firstRow="0" w:lastRow="0" w:firstColumn="0" w:lastColumn="0" w:noHBand="0" w:noVBand="0"/>
      </w:tblPr>
      <w:tblGrid>
        <w:gridCol w:w="10207"/>
      </w:tblGrid>
      <w:tr w:rsidR="00086EC3" w:rsidRPr="00086EC3" w:rsidTr="00570CDE">
        <w:tblPrEx>
          <w:tblCellMar>
            <w:top w:w="0" w:type="dxa"/>
            <w:bottom w:w="0" w:type="dxa"/>
          </w:tblCellMar>
        </w:tblPrEx>
        <w:tc>
          <w:tcPr>
            <w:tcW w:w="10147" w:type="dxa"/>
            <w:tcBorders>
              <w:top w:val="single" w:sz="8" w:space="0" w:color="BFBFBF"/>
              <w:left w:val="single" w:sz="24" w:space="0" w:color="CED3F1"/>
              <w:bottom w:val="single" w:sz="8" w:space="0" w:color="BFBFBF"/>
              <w:right w:val="single" w:sz="24" w:space="0" w:color="F4F3F8"/>
            </w:tcBorders>
            <w:shd w:val="clear" w:color="auto" w:fill="F4F3F8"/>
          </w:tcPr>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color w:val="392C69"/>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color w:val="392C69"/>
                <w:sz w:val="20"/>
                <w:szCs w:val="20"/>
                <w:lang w:eastAsia="ru-RU"/>
              </w:rPr>
            </w:pPr>
            <w:r w:rsidRPr="00086EC3">
              <w:rPr>
                <w:rFonts w:ascii="ArialMT" w:eastAsiaTheme="minorEastAsia" w:hAnsi="ArialMT" w:cs="ArialMT"/>
                <w:color w:val="392C69"/>
                <w:sz w:val="20"/>
                <w:szCs w:val="20"/>
                <w:lang w:eastAsia="ru-RU"/>
              </w:rPr>
              <w:t>Федеральный закон от 10.07.2000 N 92-ФЗ ранее был признан утратившим силу Федеральным законом от 08.11.2010 N 293-ФЗ.</w:t>
            </w:r>
          </w:p>
        </w:tc>
      </w:tr>
    </w:tbl>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21) Федеральный закон от 25 июня 2002 года N 71-ФЗ "О внесении изменений и дополнений в Закон Российской </w:t>
      </w:r>
      <w:r w:rsidRPr="00086EC3">
        <w:rPr>
          <w:rFonts w:ascii="ArialMT" w:eastAsiaTheme="minorEastAsia" w:hAnsi="ArialMT" w:cs="ArialMT"/>
          <w:sz w:val="20"/>
          <w:szCs w:val="20"/>
          <w:lang w:eastAsia="ru-RU"/>
        </w:rPr>
        <w:lastRenderedPageBreak/>
        <w:t>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52) статью 2 Федерального закона от 18 октября 2007 года N 230-ФЗ "О внесении изменений в отдельные </w:t>
      </w:r>
      <w:r w:rsidRPr="00086EC3">
        <w:rPr>
          <w:rFonts w:ascii="ArialMT" w:eastAsiaTheme="minorEastAsia" w:hAnsi="ArialMT" w:cs="ArialMT"/>
          <w:sz w:val="20"/>
          <w:szCs w:val="20"/>
          <w:lang w:eastAsia="ru-RU"/>
        </w:rPr>
        <w:lastRenderedPageBreak/>
        <w:t>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 ред. Федерального закона от 23.07.2013 N 203-ФЗ)</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lastRenderedPageBreak/>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b/>
          <w:bCs/>
          <w:sz w:val="16"/>
          <w:szCs w:val="16"/>
          <w:lang w:eastAsia="ru-RU"/>
        </w:rPr>
      </w:pPr>
      <w:r w:rsidRPr="00086EC3">
        <w:rPr>
          <w:rFonts w:ascii="ArialMT" w:eastAsiaTheme="minorEastAsia" w:hAnsi="ArialMT" w:cs="ArialMT"/>
          <w:b/>
          <w:bCs/>
          <w:sz w:val="16"/>
          <w:szCs w:val="16"/>
          <w:lang w:eastAsia="ru-RU"/>
        </w:rPr>
        <w:t>Статья 111. Порядок вступления в силу настоящего Федерального закона</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2. </w:t>
      </w:r>
      <w:hyperlink r:id="rId141" w:history="1">
        <w:r w:rsidRPr="00086EC3">
          <w:rPr>
            <w:rFonts w:ascii="ArialMT" w:eastAsiaTheme="minorEastAsia" w:hAnsi="ArialMT" w:cs="ArialMT"/>
            <w:color w:val="0000FF"/>
            <w:sz w:val="20"/>
            <w:szCs w:val="20"/>
            <w:lang w:eastAsia="ru-RU"/>
          </w:rPr>
          <w:t>Пункты 3</w:t>
        </w:r>
      </w:hyperlink>
      <w:r w:rsidRPr="00086EC3">
        <w:rPr>
          <w:rFonts w:ascii="ArialMT" w:eastAsiaTheme="minorEastAsia" w:hAnsi="ArialMT" w:cs="ArialMT"/>
          <w:sz w:val="20"/>
          <w:szCs w:val="20"/>
          <w:lang w:eastAsia="ru-RU"/>
        </w:rPr>
        <w:t xml:space="preserve"> и </w:t>
      </w:r>
      <w:hyperlink r:id="rId142" w:history="1">
        <w:r w:rsidRPr="00086EC3">
          <w:rPr>
            <w:rFonts w:ascii="ArialMT" w:eastAsiaTheme="minorEastAsia" w:hAnsi="ArialMT" w:cs="ArialMT"/>
            <w:color w:val="0000FF"/>
            <w:sz w:val="20"/>
            <w:szCs w:val="20"/>
            <w:lang w:eastAsia="ru-RU"/>
          </w:rPr>
          <w:t>6 части 1 статьи 8</w:t>
        </w:r>
      </w:hyperlink>
      <w:r w:rsidRPr="00086EC3">
        <w:rPr>
          <w:rFonts w:ascii="ArialMT" w:eastAsiaTheme="minorEastAsia" w:hAnsi="ArialMT" w:cs="ArialMT"/>
          <w:sz w:val="20"/>
          <w:szCs w:val="20"/>
          <w:lang w:eastAsia="ru-RU"/>
        </w:rPr>
        <w:t xml:space="preserve">, а также </w:t>
      </w:r>
      <w:hyperlink r:id="rId143" w:history="1">
        <w:r w:rsidRPr="00086EC3">
          <w:rPr>
            <w:rFonts w:ascii="ArialMT" w:eastAsiaTheme="minorEastAsia" w:hAnsi="ArialMT" w:cs="ArialMT"/>
            <w:color w:val="0000FF"/>
            <w:sz w:val="20"/>
            <w:szCs w:val="20"/>
            <w:lang w:eastAsia="ru-RU"/>
          </w:rPr>
          <w:t>пункт 1 части 1 статьи 9</w:t>
        </w:r>
      </w:hyperlink>
      <w:r w:rsidRPr="00086EC3">
        <w:rPr>
          <w:rFonts w:ascii="ArialMT" w:eastAsiaTheme="minorEastAsia" w:hAnsi="ArialMT" w:cs="ArialMT"/>
          <w:sz w:val="20"/>
          <w:szCs w:val="20"/>
          <w:lang w:eastAsia="ru-RU"/>
        </w:rPr>
        <w:t xml:space="preserve"> настоящего Федерального закона вступают в силу с 1 января 2014 года.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 xml:space="preserve">3. </w:t>
      </w:r>
      <w:hyperlink r:id="rId144" w:history="1">
        <w:r w:rsidRPr="00086EC3">
          <w:rPr>
            <w:rFonts w:ascii="ArialMT" w:eastAsiaTheme="minorEastAsia" w:hAnsi="ArialMT" w:cs="ArialMT"/>
            <w:color w:val="0000FF"/>
            <w:sz w:val="20"/>
            <w:szCs w:val="20"/>
            <w:lang w:eastAsia="ru-RU"/>
          </w:rPr>
          <w:t>Часть 6 статьи 108</w:t>
        </w:r>
      </w:hyperlink>
      <w:r w:rsidRPr="00086EC3">
        <w:rPr>
          <w:rFonts w:ascii="ArialMT" w:eastAsiaTheme="minorEastAsia" w:hAnsi="ArialMT" w:cs="ArialMT"/>
          <w:sz w:val="20"/>
          <w:szCs w:val="20"/>
          <w:lang w:eastAsia="ru-RU"/>
        </w:rPr>
        <w:t xml:space="preserve"> настоящего Федерального закона вступает в силу со дня официального опубликования настоящего Федерального закона.</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86EC3" w:rsidRPr="00086EC3" w:rsidRDefault="00086EC3" w:rsidP="00086EC3">
      <w:pPr>
        <w:widowControl w:val="0"/>
        <w:autoSpaceDE w:val="0"/>
        <w:autoSpaceDN w:val="0"/>
        <w:adjustRightInd w:val="0"/>
        <w:spacing w:before="200" w:after="0" w:line="240" w:lineRule="auto"/>
        <w:ind w:right="-6"/>
        <w:jc w:val="both"/>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Президент</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Российской Федерации</w:t>
      </w:r>
    </w:p>
    <w:p w:rsidR="00086EC3" w:rsidRPr="00086EC3" w:rsidRDefault="00086EC3" w:rsidP="00086EC3">
      <w:pPr>
        <w:widowControl w:val="0"/>
        <w:autoSpaceDE w:val="0"/>
        <w:autoSpaceDN w:val="0"/>
        <w:adjustRightInd w:val="0"/>
        <w:spacing w:after="0" w:line="240" w:lineRule="auto"/>
        <w:ind w:right="-6"/>
        <w:jc w:val="right"/>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В.ПУТИН</w:t>
      </w:r>
    </w:p>
    <w:p w:rsidR="00086EC3" w:rsidRPr="00086EC3" w:rsidRDefault="00086EC3" w:rsidP="00086EC3">
      <w:pPr>
        <w:widowControl w:val="0"/>
        <w:autoSpaceDE w:val="0"/>
        <w:autoSpaceDN w:val="0"/>
        <w:adjustRightInd w:val="0"/>
        <w:spacing w:after="0" w:line="240" w:lineRule="auto"/>
        <w:ind w:right="-6"/>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Москва, Кремль</w:t>
      </w:r>
    </w:p>
    <w:p w:rsidR="00086EC3" w:rsidRPr="00086EC3" w:rsidRDefault="00086EC3" w:rsidP="00086EC3">
      <w:pPr>
        <w:widowControl w:val="0"/>
        <w:autoSpaceDE w:val="0"/>
        <w:autoSpaceDN w:val="0"/>
        <w:adjustRightInd w:val="0"/>
        <w:spacing w:before="200" w:after="0" w:line="240" w:lineRule="auto"/>
        <w:ind w:right="-6"/>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29 декабря 2012 года</w:t>
      </w:r>
    </w:p>
    <w:p w:rsidR="00086EC3" w:rsidRPr="00086EC3" w:rsidRDefault="00086EC3" w:rsidP="00086EC3">
      <w:pPr>
        <w:widowControl w:val="0"/>
        <w:autoSpaceDE w:val="0"/>
        <w:autoSpaceDN w:val="0"/>
        <w:adjustRightInd w:val="0"/>
        <w:spacing w:before="200" w:after="0" w:line="240" w:lineRule="auto"/>
        <w:ind w:right="-6"/>
        <w:rPr>
          <w:rFonts w:ascii="ArialMT" w:eastAsiaTheme="minorEastAsia" w:hAnsi="ArialMT" w:cs="ArialMT"/>
          <w:sz w:val="20"/>
          <w:szCs w:val="20"/>
          <w:lang w:eastAsia="ru-RU"/>
        </w:rPr>
      </w:pPr>
      <w:r w:rsidRPr="00086EC3">
        <w:rPr>
          <w:rFonts w:ascii="ArialMT" w:eastAsiaTheme="minorEastAsia" w:hAnsi="ArialMT" w:cs="ArialMT"/>
          <w:sz w:val="20"/>
          <w:szCs w:val="20"/>
          <w:lang w:eastAsia="ru-RU"/>
        </w:rPr>
        <w:t>N 273-ФЗ</w:t>
      </w: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after="0" w:line="240" w:lineRule="auto"/>
        <w:ind w:right="-6"/>
        <w:jc w:val="both"/>
        <w:rPr>
          <w:rFonts w:ascii="TimesNewRomanPSMT" w:eastAsiaTheme="minorEastAsia" w:hAnsi="TimesNewRomanPSMT" w:cs="TimesNewRomanPSMT"/>
          <w:sz w:val="20"/>
          <w:szCs w:val="20"/>
          <w:lang w:eastAsia="ru-RU"/>
        </w:rPr>
      </w:pPr>
    </w:p>
    <w:p w:rsidR="00086EC3" w:rsidRPr="00086EC3" w:rsidRDefault="00086EC3" w:rsidP="00086EC3">
      <w:pPr>
        <w:widowControl w:val="0"/>
        <w:autoSpaceDE w:val="0"/>
        <w:autoSpaceDN w:val="0"/>
        <w:adjustRightInd w:val="0"/>
        <w:spacing w:before="100" w:after="100" w:line="240" w:lineRule="auto"/>
        <w:ind w:right="-6"/>
        <w:jc w:val="both"/>
        <w:rPr>
          <w:rFonts w:ascii="TimesNewRomanPSMT" w:eastAsiaTheme="minorEastAsia" w:hAnsi="TimesNewRomanPSMT" w:cs="TimesNewRomanPSMT"/>
          <w:sz w:val="2"/>
          <w:szCs w:val="2"/>
          <w:lang w:eastAsia="ru-RU"/>
        </w:rPr>
      </w:pPr>
    </w:p>
    <w:p w:rsidR="00900F7E" w:rsidRDefault="00900F7E"/>
    <w:sectPr w:rsidR="00900F7E">
      <w:pgSz w:w="11900" w:h="16840"/>
      <w:pgMar w:top="841" w:right="595" w:bottom="841" w:left="5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C3"/>
    <w:rsid w:val="00086EC3"/>
    <w:rsid w:val="0090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6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5Cl%20Par1509%20%20%5C" TargetMode="External"/><Relationship Id="rId117" Type="http://schemas.openxmlformats.org/officeDocument/2006/relationships/hyperlink" Target="%5Cl%20Par1657%20%20%5C" TargetMode="External"/><Relationship Id="rId21" Type="http://schemas.openxmlformats.org/officeDocument/2006/relationships/hyperlink" Target="%5Cl%20Par424%20%20%5C" TargetMode="External"/><Relationship Id="rId42" Type="http://schemas.openxmlformats.org/officeDocument/2006/relationships/hyperlink" Target="%5Cl%20Par868%20%20%5C" TargetMode="External"/><Relationship Id="rId47" Type="http://schemas.openxmlformats.org/officeDocument/2006/relationships/hyperlink" Target="%5Cl%20Par868%20%20%5C" TargetMode="External"/><Relationship Id="rId63" Type="http://schemas.openxmlformats.org/officeDocument/2006/relationships/hyperlink" Target="%5Cl%20Par1147%20%20%5C" TargetMode="External"/><Relationship Id="rId68" Type="http://schemas.openxmlformats.org/officeDocument/2006/relationships/hyperlink" Target="%5Cl%20Par1985%20%20%5C" TargetMode="External"/><Relationship Id="rId84" Type="http://schemas.openxmlformats.org/officeDocument/2006/relationships/hyperlink" Target="%5Cl%20Par1452%20%20%5C" TargetMode="External"/><Relationship Id="rId89" Type="http://schemas.openxmlformats.org/officeDocument/2006/relationships/hyperlink" Target="%5Cl%20Par1364%20%20%5C" TargetMode="External"/><Relationship Id="rId112" Type="http://schemas.openxmlformats.org/officeDocument/2006/relationships/hyperlink" Target="%5Cl%20Par157%20%20%5C" TargetMode="External"/><Relationship Id="rId133" Type="http://schemas.openxmlformats.org/officeDocument/2006/relationships/hyperlink" Target="%5Cl%20Par1900%20%20%5C" TargetMode="External"/><Relationship Id="rId138" Type="http://schemas.openxmlformats.org/officeDocument/2006/relationships/hyperlink" Target="%5Cl%20Par1515%20%20%5C" TargetMode="External"/><Relationship Id="rId16" Type="http://schemas.openxmlformats.org/officeDocument/2006/relationships/hyperlink" Target="%5Cl%20Par334%20%20%5C" TargetMode="External"/><Relationship Id="rId107" Type="http://schemas.openxmlformats.org/officeDocument/2006/relationships/hyperlink" Target="%5Cl%20Par2120%20%20%5C" TargetMode="External"/><Relationship Id="rId11" Type="http://schemas.openxmlformats.org/officeDocument/2006/relationships/hyperlink" Target="%5Cl%20Par160%20%20%5C" TargetMode="External"/><Relationship Id="rId32" Type="http://schemas.openxmlformats.org/officeDocument/2006/relationships/hyperlink" Target="%5Cl%20Par677%20%20%5C" TargetMode="External"/><Relationship Id="rId37" Type="http://schemas.openxmlformats.org/officeDocument/2006/relationships/hyperlink" Target="%5Cl%20Par874%20%20%5C" TargetMode="External"/><Relationship Id="rId53" Type="http://schemas.openxmlformats.org/officeDocument/2006/relationships/hyperlink" Target="%5Cl%20Par971%20%20%5C" TargetMode="External"/><Relationship Id="rId58" Type="http://schemas.openxmlformats.org/officeDocument/2006/relationships/hyperlink" Target="%5Cl%20Par981%20%20%5C" TargetMode="External"/><Relationship Id="rId74" Type="http://schemas.openxmlformats.org/officeDocument/2006/relationships/hyperlink" Target="%5Cl%20Par1195%20%20%5C" TargetMode="External"/><Relationship Id="rId79" Type="http://schemas.openxmlformats.org/officeDocument/2006/relationships/hyperlink" Target="%5Cl%20Par1188%20%20%5C" TargetMode="External"/><Relationship Id="rId102" Type="http://schemas.openxmlformats.org/officeDocument/2006/relationships/hyperlink" Target="%5Cl%20Par302%20%20%5C" TargetMode="External"/><Relationship Id="rId123" Type="http://schemas.openxmlformats.org/officeDocument/2006/relationships/hyperlink" Target="%5Cl%20Par977%20%20%5C" TargetMode="External"/><Relationship Id="rId128" Type="http://schemas.openxmlformats.org/officeDocument/2006/relationships/hyperlink" Target="%5Cl%20Par1892%20%20%5C" TargetMode="External"/><Relationship Id="rId144" Type="http://schemas.openxmlformats.org/officeDocument/2006/relationships/hyperlink" Target="%5Cl%20Par1966%20%20%5C" TargetMode="External"/><Relationship Id="rId5" Type="http://schemas.openxmlformats.org/officeDocument/2006/relationships/hyperlink" Target="%5Cl%20Par139%20%20%5C" TargetMode="External"/><Relationship Id="rId90" Type="http://schemas.openxmlformats.org/officeDocument/2006/relationships/hyperlink" Target="%5Cl%20Par1364%20%20%5C" TargetMode="External"/><Relationship Id="rId95" Type="http://schemas.openxmlformats.org/officeDocument/2006/relationships/hyperlink" Target="%5Cl%20Par1399%20%20%5C" TargetMode="External"/><Relationship Id="rId22" Type="http://schemas.openxmlformats.org/officeDocument/2006/relationships/hyperlink" Target="%5Cl%20Par409%20%20%5C" TargetMode="External"/><Relationship Id="rId27" Type="http://schemas.openxmlformats.org/officeDocument/2006/relationships/hyperlink" Target="%5Cl%20Par726%20%20%5C" TargetMode="External"/><Relationship Id="rId43" Type="http://schemas.openxmlformats.org/officeDocument/2006/relationships/hyperlink" Target="%5Cl%20Par932%20%20%5C" TargetMode="External"/><Relationship Id="rId48" Type="http://schemas.openxmlformats.org/officeDocument/2006/relationships/hyperlink" Target="%5Cl%20Par977%20%20%5C" TargetMode="External"/><Relationship Id="rId64" Type="http://schemas.openxmlformats.org/officeDocument/2006/relationships/hyperlink" Target="%5Cl%20Par1148%20%20%5C" TargetMode="External"/><Relationship Id="rId69" Type="http://schemas.openxmlformats.org/officeDocument/2006/relationships/hyperlink" Target="%5Cl%20Par1184%20%20%5C" TargetMode="External"/><Relationship Id="rId113" Type="http://schemas.openxmlformats.org/officeDocument/2006/relationships/hyperlink" Target="%5Cl%20Par1627%20%20%5C" TargetMode="External"/><Relationship Id="rId118" Type="http://schemas.openxmlformats.org/officeDocument/2006/relationships/hyperlink" Target="%5Cl%20Par1657%20%20%5C" TargetMode="External"/><Relationship Id="rId134" Type="http://schemas.openxmlformats.org/officeDocument/2006/relationships/hyperlink" Target="%5Cl%20Par1915%20%20%5C" TargetMode="External"/><Relationship Id="rId139" Type="http://schemas.openxmlformats.org/officeDocument/2006/relationships/hyperlink" Target="%5Cl%20Par1977%20%20%5C" TargetMode="External"/><Relationship Id="rId80" Type="http://schemas.openxmlformats.org/officeDocument/2006/relationships/hyperlink" Target="%5Cl%20Par1189%20%20%5C" TargetMode="External"/><Relationship Id="rId85" Type="http://schemas.openxmlformats.org/officeDocument/2006/relationships/hyperlink" Target="%5Cl%20Par1039%20%20%5Co%20%221" TargetMode="External"/><Relationship Id="rId3" Type="http://schemas.openxmlformats.org/officeDocument/2006/relationships/settings" Target="settings.xml"/><Relationship Id="rId12" Type="http://schemas.openxmlformats.org/officeDocument/2006/relationships/hyperlink" Target="%5Cl%20Par172%20%20%5C" TargetMode="External"/><Relationship Id="rId17" Type="http://schemas.openxmlformats.org/officeDocument/2006/relationships/hyperlink" Target="%5Cl%20Par646%20%20%5C" TargetMode="External"/><Relationship Id="rId25" Type="http://schemas.openxmlformats.org/officeDocument/2006/relationships/hyperlink" Target="%5Cl%20Par527%20%20%5C" TargetMode="External"/><Relationship Id="rId33" Type="http://schemas.openxmlformats.org/officeDocument/2006/relationships/hyperlink" Target="%5Cl%20Par731%20%20%5C" TargetMode="External"/><Relationship Id="rId38" Type="http://schemas.openxmlformats.org/officeDocument/2006/relationships/hyperlink" Target="%5Cl%20Par914%20%20%5C" TargetMode="External"/><Relationship Id="rId46" Type="http://schemas.openxmlformats.org/officeDocument/2006/relationships/hyperlink" Target="%5Cl%20Par861%20%20%5C" TargetMode="External"/><Relationship Id="rId59" Type="http://schemas.openxmlformats.org/officeDocument/2006/relationships/hyperlink" Target="%5Cl%20Par1082%20%20%5C" TargetMode="External"/><Relationship Id="rId67" Type="http://schemas.openxmlformats.org/officeDocument/2006/relationships/hyperlink" Target="%5Cl%20Par971%20%20%5C" TargetMode="External"/><Relationship Id="rId103" Type="http://schemas.openxmlformats.org/officeDocument/2006/relationships/hyperlink" Target="%5Cl%20Par962%20%20%5C" TargetMode="External"/><Relationship Id="rId108" Type="http://schemas.openxmlformats.org/officeDocument/2006/relationships/hyperlink" Target="%5Cl%20Par1511%20%20%5C" TargetMode="External"/><Relationship Id="rId116" Type="http://schemas.openxmlformats.org/officeDocument/2006/relationships/hyperlink" Target="%5Cl%20Par1657%20%20%5C" TargetMode="External"/><Relationship Id="rId124" Type="http://schemas.openxmlformats.org/officeDocument/2006/relationships/hyperlink" Target="%5Cl%20Par1857%20%20%5C" TargetMode="External"/><Relationship Id="rId129" Type="http://schemas.openxmlformats.org/officeDocument/2006/relationships/hyperlink" Target="%5Cl%20Par1900%20%20%5C" TargetMode="External"/><Relationship Id="rId137" Type="http://schemas.openxmlformats.org/officeDocument/2006/relationships/hyperlink" Target="%5Cl%20Par1938%20%20%5C" TargetMode="External"/><Relationship Id="rId20" Type="http://schemas.openxmlformats.org/officeDocument/2006/relationships/hyperlink" Target="%5Cl%20Par418%20%20%5C" TargetMode="External"/><Relationship Id="rId41" Type="http://schemas.openxmlformats.org/officeDocument/2006/relationships/hyperlink" Target="%5Cl%20Par861%20%20%5C" TargetMode="External"/><Relationship Id="rId54" Type="http://schemas.openxmlformats.org/officeDocument/2006/relationships/hyperlink" Target="%5Cl%20Par981%20%20%5C" TargetMode="External"/><Relationship Id="rId62" Type="http://schemas.openxmlformats.org/officeDocument/2006/relationships/hyperlink" Target="%5Cl%20Par1119%20%20%5C" TargetMode="External"/><Relationship Id="rId70" Type="http://schemas.openxmlformats.org/officeDocument/2006/relationships/hyperlink" Target="%5Cl%20Par1199%20%20%5C" TargetMode="External"/><Relationship Id="rId75" Type="http://schemas.openxmlformats.org/officeDocument/2006/relationships/hyperlink" Target="%5Cl%20Par1983%20%20%5C" TargetMode="External"/><Relationship Id="rId83" Type="http://schemas.openxmlformats.org/officeDocument/2006/relationships/hyperlink" Target="%5Cl%20Par1451%20%20%5C" TargetMode="External"/><Relationship Id="rId88" Type="http://schemas.openxmlformats.org/officeDocument/2006/relationships/hyperlink" Target="%5Cl%20Par283%20%20%5C" TargetMode="External"/><Relationship Id="rId91" Type="http://schemas.openxmlformats.org/officeDocument/2006/relationships/hyperlink" Target="%5Cl%20Par1364%20%20%5C" TargetMode="External"/><Relationship Id="rId96" Type="http://schemas.openxmlformats.org/officeDocument/2006/relationships/hyperlink" Target="%5Cl%20Par1400%20%20%5C" TargetMode="External"/><Relationship Id="rId111" Type="http://schemas.openxmlformats.org/officeDocument/2006/relationships/hyperlink" Target="%5Cl%20Par130%20%20%5C" TargetMode="External"/><Relationship Id="rId132" Type="http://schemas.openxmlformats.org/officeDocument/2006/relationships/hyperlink" Target="%5Cl%20Par281%20%20%5C" TargetMode="External"/><Relationship Id="rId140" Type="http://schemas.openxmlformats.org/officeDocument/2006/relationships/hyperlink" Target="%5Cl%20Par1211%20%20%5C"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5Cl%20Par139%20%20%5C" TargetMode="External"/><Relationship Id="rId15" Type="http://schemas.openxmlformats.org/officeDocument/2006/relationships/hyperlink" Target="%5Cl%20Par334%20%20%5C" TargetMode="External"/><Relationship Id="rId23" Type="http://schemas.openxmlformats.org/officeDocument/2006/relationships/hyperlink" Target="%5Cl%20Par410%20%20%5C" TargetMode="External"/><Relationship Id="rId28" Type="http://schemas.openxmlformats.org/officeDocument/2006/relationships/hyperlink" Target="%5Cl%20Par1864%20%20%5C" TargetMode="External"/><Relationship Id="rId36" Type="http://schemas.openxmlformats.org/officeDocument/2006/relationships/hyperlink" Target="%5Cl%20Par841%20%20%5C" TargetMode="External"/><Relationship Id="rId49" Type="http://schemas.openxmlformats.org/officeDocument/2006/relationships/hyperlink" Target="%5Cl%20Par1077%20%20%5C" TargetMode="External"/><Relationship Id="rId57" Type="http://schemas.openxmlformats.org/officeDocument/2006/relationships/hyperlink" Target="%5Cl%20Par981%20%20%5C" TargetMode="External"/><Relationship Id="rId106" Type="http://schemas.openxmlformats.org/officeDocument/2006/relationships/hyperlink" Target="%5Cl%20Par1975%20%20%5C" TargetMode="External"/><Relationship Id="rId114" Type="http://schemas.openxmlformats.org/officeDocument/2006/relationships/hyperlink" Target="%5Cl%20Par1662%20%20%5C" TargetMode="External"/><Relationship Id="rId119" Type="http://schemas.openxmlformats.org/officeDocument/2006/relationships/hyperlink" Target="%5Cl%20Par1677%20%20%5C" TargetMode="External"/><Relationship Id="rId127" Type="http://schemas.openxmlformats.org/officeDocument/2006/relationships/hyperlink" Target="%5Cl%20Par1857%20%20%5C" TargetMode="External"/><Relationship Id="rId10" Type="http://schemas.openxmlformats.org/officeDocument/2006/relationships/hyperlink" Target="%5Cl%20Par194%20%20%5C" TargetMode="External"/><Relationship Id="rId31" Type="http://schemas.openxmlformats.org/officeDocument/2006/relationships/hyperlink" Target="%5Cl%20Par677%20%20%5C" TargetMode="External"/><Relationship Id="rId44" Type="http://schemas.openxmlformats.org/officeDocument/2006/relationships/hyperlink" Target="%5Cl%20Par93" TargetMode="External"/><Relationship Id="rId52" Type="http://schemas.openxmlformats.org/officeDocument/2006/relationships/hyperlink" Target="%5Cl%20Par981%20%20%5C" TargetMode="External"/><Relationship Id="rId60" Type="http://schemas.openxmlformats.org/officeDocument/2006/relationships/hyperlink" Target="%5Cl%20Par1071%20%20%5C" TargetMode="External"/><Relationship Id="rId65" Type="http://schemas.openxmlformats.org/officeDocument/2006/relationships/hyperlink" Target="%5Cl%20Par1509%20%20%5C" TargetMode="External"/><Relationship Id="rId73" Type="http://schemas.openxmlformats.org/officeDocument/2006/relationships/hyperlink" Target="%5Cl%20Par1198%20%20%5C" TargetMode="External"/><Relationship Id="rId78" Type="http://schemas.openxmlformats.org/officeDocument/2006/relationships/hyperlink" Target="%5Cl%20Par1214%20%20%5C" TargetMode="External"/><Relationship Id="rId81" Type="http://schemas.openxmlformats.org/officeDocument/2006/relationships/hyperlink" Target="%5Cl%20Par1421%20%20%5C" TargetMode="External"/><Relationship Id="rId86" Type="http://schemas.openxmlformats.org/officeDocument/2006/relationships/hyperlink" Target="%5Cl%20Par321%20%20%5C" TargetMode="External"/><Relationship Id="rId94" Type="http://schemas.openxmlformats.org/officeDocument/2006/relationships/hyperlink" Target="%5Cl%20Par1364%20%20%5C" TargetMode="External"/><Relationship Id="rId99" Type="http://schemas.openxmlformats.org/officeDocument/2006/relationships/hyperlink" Target="%5Cl%20Par1454%20%20%5C" TargetMode="External"/><Relationship Id="rId101" Type="http://schemas.openxmlformats.org/officeDocument/2006/relationships/hyperlink" Target="%5Cl%20Par302%20%20%5C" TargetMode="External"/><Relationship Id="rId122" Type="http://schemas.openxmlformats.org/officeDocument/2006/relationships/hyperlink" Target="%5Cl%20Par201%20%20%5C" TargetMode="External"/><Relationship Id="rId130" Type="http://schemas.openxmlformats.org/officeDocument/2006/relationships/hyperlink" Target="%5Cl%20Par1901%20%20%5C" TargetMode="External"/><Relationship Id="rId135" Type="http://schemas.openxmlformats.org/officeDocument/2006/relationships/hyperlink" Target="%5Cl%20Par1900%20%20%5C" TargetMode="External"/><Relationship Id="rId143" Type="http://schemas.openxmlformats.org/officeDocument/2006/relationships/hyperlink" Target="%5Cl%20Par221%20%20%5C" TargetMode="External"/><Relationship Id="rId4" Type="http://schemas.openxmlformats.org/officeDocument/2006/relationships/webSettings" Target="webSettings.xml"/><Relationship Id="rId9" Type="http://schemas.openxmlformats.org/officeDocument/2006/relationships/hyperlink" Target="%5Cl%20Par139%20%20%5C" TargetMode="External"/><Relationship Id="rId13" Type="http://schemas.openxmlformats.org/officeDocument/2006/relationships/hyperlink" Target="%5Cl%20Par201%20%20%5C" TargetMode="External"/><Relationship Id="rId18" Type="http://schemas.openxmlformats.org/officeDocument/2006/relationships/hyperlink" Target="%5Cl%20Par386%20%20%5C" TargetMode="External"/><Relationship Id="rId39" Type="http://schemas.openxmlformats.org/officeDocument/2006/relationships/hyperlink" Target="%5Cl%20Par915%20%20%5C" TargetMode="External"/><Relationship Id="rId109" Type="http://schemas.openxmlformats.org/officeDocument/2006/relationships/hyperlink" Target="%5Cl%20Par130%20%20%5C" TargetMode="External"/><Relationship Id="rId34" Type="http://schemas.openxmlformats.org/officeDocument/2006/relationships/hyperlink" Target="%5Cl%20Par777%20%20%5C" TargetMode="External"/><Relationship Id="rId50" Type="http://schemas.openxmlformats.org/officeDocument/2006/relationships/hyperlink" Target="%5Cl%20Par2123%20%20%5C" TargetMode="External"/><Relationship Id="rId55" Type="http://schemas.openxmlformats.org/officeDocument/2006/relationships/hyperlink" Target="%5Cl%20Par981%20%20%5C" TargetMode="External"/><Relationship Id="rId76" Type="http://schemas.openxmlformats.org/officeDocument/2006/relationships/hyperlink" Target="%5Cl%20Par1214%20%20%5C" TargetMode="External"/><Relationship Id="rId97" Type="http://schemas.openxmlformats.org/officeDocument/2006/relationships/hyperlink" Target="%5Cl%20Par1401%20%20%5C" TargetMode="External"/><Relationship Id="rId104" Type="http://schemas.openxmlformats.org/officeDocument/2006/relationships/hyperlink" Target="%5Cl%20Par1496%20%20%5C" TargetMode="External"/><Relationship Id="rId120" Type="http://schemas.openxmlformats.org/officeDocument/2006/relationships/hyperlink" Target="%5Cl%20Par201%20%20%5C" TargetMode="External"/><Relationship Id="rId125" Type="http://schemas.openxmlformats.org/officeDocument/2006/relationships/hyperlink" Target="%5Cl%20Par" TargetMode="External"/><Relationship Id="rId141" Type="http://schemas.openxmlformats.org/officeDocument/2006/relationships/hyperlink" Target="%5Cl%20Par201" TargetMode="External"/><Relationship Id="rId146" Type="http://schemas.openxmlformats.org/officeDocument/2006/relationships/theme" Target="theme/theme1.xml"/><Relationship Id="rId7" Type="http://schemas.openxmlformats.org/officeDocument/2006/relationships/hyperlink" Target="%5Cl%20Par139%20%20%5C" TargetMode="External"/><Relationship Id="rId71" Type="http://schemas.openxmlformats.org/officeDocument/2006/relationships/hyperlink" Target="%5Cl%20Par1200%20%20%5C" TargetMode="External"/><Relationship Id="rId92" Type="http://schemas.openxmlformats.org/officeDocument/2006/relationships/hyperlink" Target="%5Cl%20Par1364%20%20%5C" TargetMode="External"/><Relationship Id="rId2" Type="http://schemas.microsoft.com/office/2007/relationships/stylesWithEffects" Target="stylesWithEffects.xml"/><Relationship Id="rId29" Type="http://schemas.openxmlformats.org/officeDocument/2006/relationships/hyperlink" Target="%5Cl%20Par686%20%20%5C" TargetMode="External"/><Relationship Id="rId24" Type="http://schemas.openxmlformats.org/officeDocument/2006/relationships/hyperlink" Target="%5Cl%20Par563%20%20%5C" TargetMode="External"/><Relationship Id="rId40" Type="http://schemas.openxmlformats.org/officeDocument/2006/relationships/hyperlink" Target="%5Cl%20Par859%20%20%5C" TargetMode="External"/><Relationship Id="rId45" Type="http://schemas.openxmlformats.org/officeDocument/2006/relationships/hyperlink" Target="%5Cl%20Par859%20%20%5C" TargetMode="External"/><Relationship Id="rId66" Type="http://schemas.openxmlformats.org/officeDocument/2006/relationships/hyperlink" Target="%5Cl%20Par2123%20%20%5C" TargetMode="External"/><Relationship Id="rId87" Type="http://schemas.openxmlformats.org/officeDocument/2006/relationships/hyperlink" Target="%5Cl%20Par1364%20%20%5C" TargetMode="External"/><Relationship Id="rId110" Type="http://schemas.openxmlformats.org/officeDocument/2006/relationships/hyperlink" Target="%5Cl%20Par157%20%20%5C" TargetMode="External"/><Relationship Id="rId115" Type="http://schemas.openxmlformats.org/officeDocument/2006/relationships/hyperlink" Target="%5Cl%20Par1787%20%20%5C" TargetMode="External"/><Relationship Id="rId131" Type="http://schemas.openxmlformats.org/officeDocument/2006/relationships/hyperlink" Target="%5Cl%20Par1901%20%20%5C" TargetMode="External"/><Relationship Id="rId136" Type="http://schemas.openxmlformats.org/officeDocument/2006/relationships/hyperlink" Target="%5Cl%20Par281%20%20%5C" TargetMode="External"/><Relationship Id="rId61" Type="http://schemas.openxmlformats.org/officeDocument/2006/relationships/hyperlink" Target="%5Cl%20Par1119%20%20%5C" TargetMode="External"/><Relationship Id="rId82" Type="http://schemas.openxmlformats.org/officeDocument/2006/relationships/hyperlink" Target="%5Cl%20Par1425%20%20%5C" TargetMode="External"/><Relationship Id="rId19" Type="http://schemas.openxmlformats.org/officeDocument/2006/relationships/hyperlink" Target="%5Cl%20Par386%20%20%5C" TargetMode="External"/><Relationship Id="rId14" Type="http://schemas.openxmlformats.org/officeDocument/2006/relationships/hyperlink" Target="%5Cl%20Par334%20%20%5C" TargetMode="External"/><Relationship Id="rId30" Type="http://schemas.openxmlformats.org/officeDocument/2006/relationships/hyperlink" Target="%5Cl%20Par711%20%20%5C" TargetMode="External"/><Relationship Id="rId35" Type="http://schemas.openxmlformats.org/officeDocument/2006/relationships/hyperlink" Target="%5Cl%20Par785%20%20%5C" TargetMode="External"/><Relationship Id="rId56" Type="http://schemas.openxmlformats.org/officeDocument/2006/relationships/hyperlink" Target="%5Cl%20Par981%20%20%5C" TargetMode="External"/><Relationship Id="rId77" Type="http://schemas.openxmlformats.org/officeDocument/2006/relationships/hyperlink" Target="%5Cl%20Par971%20%20%5C" TargetMode="External"/><Relationship Id="rId100" Type="http://schemas.openxmlformats.org/officeDocument/2006/relationships/hyperlink" Target="%5Cl%20Par1364%20%20%5C" TargetMode="External"/><Relationship Id="rId105" Type="http://schemas.openxmlformats.org/officeDocument/2006/relationships/hyperlink" Target="%5Cl%20Par1499%20%20%5C" TargetMode="External"/><Relationship Id="rId126" Type="http://schemas.openxmlformats.org/officeDocument/2006/relationships/hyperlink" Target="%5Cl%20Par1857%20%20%5C" TargetMode="External"/><Relationship Id="rId8" Type="http://schemas.openxmlformats.org/officeDocument/2006/relationships/hyperlink" Target="%5Cl%20Par139%20%20%5C" TargetMode="External"/><Relationship Id="rId51" Type="http://schemas.openxmlformats.org/officeDocument/2006/relationships/hyperlink" Target="%5Cl%20Par1825%20%20%5C" TargetMode="External"/><Relationship Id="rId72" Type="http://schemas.openxmlformats.org/officeDocument/2006/relationships/hyperlink" Target="%5Cl%20Par1197%20%20%5C" TargetMode="External"/><Relationship Id="rId93" Type="http://schemas.openxmlformats.org/officeDocument/2006/relationships/hyperlink" Target="%5Cl%20Par1364%20%20%5C" TargetMode="External"/><Relationship Id="rId98" Type="http://schemas.openxmlformats.org/officeDocument/2006/relationships/hyperlink" Target="%5Cl%20Par1016%20%20%5C" TargetMode="External"/><Relationship Id="rId121" Type="http://schemas.openxmlformats.org/officeDocument/2006/relationships/hyperlink" Target="%5Cl%20Par201%20%20%5C" TargetMode="External"/><Relationship Id="rId142" Type="http://schemas.openxmlformats.org/officeDocument/2006/relationships/hyperlink" Target="%5Cl%20Par204%20%20%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119</Pages>
  <Words>80051</Words>
  <Characters>456292</Characters>
  <Application>Microsoft Office Word</Application>
  <DocSecurity>0</DocSecurity>
  <Lines>3802</Lines>
  <Paragraphs>1070</Paragraphs>
  <ScaleCrop>false</ScaleCrop>
  <Company/>
  <LinksUpToDate>false</LinksUpToDate>
  <CharactersWithSpaces>535273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2021-02-25T09:07:00Z</dcterms:created>
  <dcterms:modified xsi:type="dcterms:W3CDTF">2021-02-25T09:09:00Z</dcterms:modified>
</cp:coreProperties>
</file>